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8FE1" w14:textId="5BDE9389" w:rsidR="008C7B24" w:rsidRPr="005867ED" w:rsidRDefault="005867ED" w:rsidP="005867ED">
      <w:pPr>
        <w:jc w:val="center"/>
        <w:rPr>
          <w:rFonts w:ascii="Times New Roman" w:hAnsi="Times New Roman" w:cs="Times New Roman"/>
          <w:b/>
          <w:bCs/>
          <w:sz w:val="28"/>
          <w:szCs w:val="28"/>
        </w:rPr>
      </w:pPr>
      <w:proofErr w:type="spellStart"/>
      <w:r w:rsidRPr="005867ED">
        <w:rPr>
          <w:rFonts w:ascii="Times New Roman" w:hAnsi="Times New Roman" w:cs="Times New Roman"/>
          <w:b/>
          <w:bCs/>
          <w:sz w:val="28"/>
          <w:szCs w:val="28"/>
        </w:rPr>
        <w:t>Thirrje</w:t>
      </w:r>
      <w:proofErr w:type="spellEnd"/>
      <w:r w:rsidRPr="005867ED">
        <w:rPr>
          <w:rFonts w:ascii="Times New Roman" w:hAnsi="Times New Roman" w:cs="Times New Roman"/>
          <w:b/>
          <w:bCs/>
          <w:sz w:val="28"/>
          <w:szCs w:val="28"/>
        </w:rPr>
        <w:t xml:space="preserve"> </w:t>
      </w:r>
      <w:proofErr w:type="spellStart"/>
      <w:r w:rsidRPr="005867ED">
        <w:rPr>
          <w:rFonts w:ascii="Times New Roman" w:hAnsi="Times New Roman" w:cs="Times New Roman"/>
          <w:b/>
          <w:bCs/>
          <w:sz w:val="28"/>
          <w:szCs w:val="28"/>
        </w:rPr>
        <w:t>për</w:t>
      </w:r>
      <w:proofErr w:type="spellEnd"/>
      <w:r w:rsidRPr="005867ED">
        <w:rPr>
          <w:rFonts w:ascii="Times New Roman" w:hAnsi="Times New Roman" w:cs="Times New Roman"/>
          <w:b/>
          <w:bCs/>
          <w:sz w:val="28"/>
          <w:szCs w:val="28"/>
        </w:rPr>
        <w:t xml:space="preserve"> </w:t>
      </w:r>
      <w:proofErr w:type="spellStart"/>
      <w:r w:rsidRPr="005867ED">
        <w:rPr>
          <w:rFonts w:ascii="Times New Roman" w:hAnsi="Times New Roman" w:cs="Times New Roman"/>
          <w:b/>
          <w:bCs/>
          <w:sz w:val="28"/>
          <w:szCs w:val="28"/>
        </w:rPr>
        <w:t>shprehje</w:t>
      </w:r>
      <w:proofErr w:type="spellEnd"/>
      <w:r w:rsidRPr="005867ED">
        <w:rPr>
          <w:rFonts w:ascii="Times New Roman" w:hAnsi="Times New Roman" w:cs="Times New Roman"/>
          <w:b/>
          <w:bCs/>
          <w:sz w:val="28"/>
          <w:szCs w:val="28"/>
        </w:rPr>
        <w:t xml:space="preserve"> </w:t>
      </w:r>
      <w:proofErr w:type="spellStart"/>
      <w:r w:rsidRPr="005867ED">
        <w:rPr>
          <w:rFonts w:ascii="Times New Roman" w:hAnsi="Times New Roman" w:cs="Times New Roman"/>
          <w:b/>
          <w:bCs/>
          <w:sz w:val="28"/>
          <w:szCs w:val="28"/>
        </w:rPr>
        <w:t>interesi</w:t>
      </w:r>
      <w:proofErr w:type="spellEnd"/>
    </w:p>
    <w:p w14:paraId="145A86CA" w14:textId="77777777" w:rsidR="005867ED" w:rsidRDefault="005867ED" w:rsidP="00D6151B">
      <w:pPr>
        <w:spacing w:after="120"/>
        <w:rPr>
          <w:rFonts w:cstheme="minorHAnsi"/>
          <w:b/>
          <w:bCs/>
        </w:rPr>
      </w:pPr>
    </w:p>
    <w:p w14:paraId="751B6AD4" w14:textId="2A297AD8" w:rsidR="00D6151B" w:rsidRDefault="00801481" w:rsidP="00D6151B">
      <w:pPr>
        <w:spacing w:after="120"/>
        <w:rPr>
          <w:rFonts w:cstheme="minorHAnsi"/>
        </w:rPr>
      </w:pPr>
      <w:proofErr w:type="spellStart"/>
      <w:r w:rsidRPr="00801481">
        <w:rPr>
          <w:rFonts w:cstheme="minorHAnsi"/>
          <w:b/>
          <w:bCs/>
        </w:rPr>
        <w:t>Ministria</w:t>
      </w:r>
      <w:proofErr w:type="spellEnd"/>
      <w:r w:rsidRPr="00801481">
        <w:rPr>
          <w:rFonts w:cstheme="minorHAnsi"/>
          <w:b/>
          <w:bCs/>
        </w:rPr>
        <w:t xml:space="preserve"> e </w:t>
      </w:r>
      <w:proofErr w:type="spellStart"/>
      <w:r w:rsidRPr="00801481">
        <w:rPr>
          <w:rFonts w:cstheme="minorHAnsi"/>
          <w:b/>
          <w:bCs/>
        </w:rPr>
        <w:t>Turizmit</w:t>
      </w:r>
      <w:proofErr w:type="spellEnd"/>
      <w:r w:rsidRPr="00801481">
        <w:rPr>
          <w:rFonts w:cstheme="minorHAnsi"/>
          <w:b/>
          <w:bCs/>
        </w:rPr>
        <w:t xml:space="preserve"> </w:t>
      </w:r>
      <w:proofErr w:type="spellStart"/>
      <w:r w:rsidRPr="00801481">
        <w:rPr>
          <w:rFonts w:cstheme="minorHAnsi"/>
          <w:b/>
          <w:bCs/>
        </w:rPr>
        <w:t>dhe</w:t>
      </w:r>
      <w:proofErr w:type="spellEnd"/>
      <w:r w:rsidRPr="00801481">
        <w:rPr>
          <w:rFonts w:cstheme="minorHAnsi"/>
          <w:b/>
          <w:bCs/>
        </w:rPr>
        <w:t xml:space="preserve"> </w:t>
      </w:r>
      <w:proofErr w:type="spellStart"/>
      <w:r w:rsidRPr="00801481">
        <w:rPr>
          <w:rFonts w:cstheme="minorHAnsi"/>
          <w:b/>
          <w:bCs/>
        </w:rPr>
        <w:t>Mjedisit</w:t>
      </w:r>
      <w:proofErr w:type="spellEnd"/>
      <w:r w:rsidRPr="00801481">
        <w:rPr>
          <w:rFonts w:cstheme="minorHAnsi"/>
          <w:b/>
          <w:bCs/>
        </w:rPr>
        <w:t xml:space="preserve"> </w:t>
      </w:r>
      <w:proofErr w:type="spellStart"/>
      <w:r w:rsidRPr="00801481">
        <w:rPr>
          <w:rFonts w:cstheme="minorHAnsi"/>
          <w:b/>
          <w:bCs/>
        </w:rPr>
        <w:t>si</w:t>
      </w:r>
      <w:proofErr w:type="spellEnd"/>
      <w:r w:rsidRPr="00801481">
        <w:rPr>
          <w:rFonts w:cstheme="minorHAnsi"/>
          <w:b/>
          <w:bCs/>
        </w:rPr>
        <w:t xml:space="preserve"> </w:t>
      </w:r>
      <w:proofErr w:type="spellStart"/>
      <w:r w:rsidRPr="00801481">
        <w:rPr>
          <w:rFonts w:cstheme="minorHAnsi"/>
          <w:b/>
          <w:bCs/>
        </w:rPr>
        <w:t>Autoriteti</w:t>
      </w:r>
      <w:proofErr w:type="spellEnd"/>
      <w:r w:rsidRPr="00801481">
        <w:rPr>
          <w:rFonts w:cstheme="minorHAnsi"/>
          <w:b/>
          <w:bCs/>
        </w:rPr>
        <w:t xml:space="preserve"> </w:t>
      </w:r>
      <w:proofErr w:type="spellStart"/>
      <w:r w:rsidRPr="00801481">
        <w:rPr>
          <w:rFonts w:cstheme="minorHAnsi"/>
          <w:b/>
          <w:bCs/>
        </w:rPr>
        <w:t>Kombëtar</w:t>
      </w:r>
      <w:proofErr w:type="spellEnd"/>
      <w:r w:rsidRPr="00801481">
        <w:rPr>
          <w:rFonts w:cstheme="minorHAnsi"/>
          <w:b/>
          <w:bCs/>
        </w:rPr>
        <w:t xml:space="preserve"> </w:t>
      </w:r>
      <w:proofErr w:type="spellStart"/>
      <w:r w:rsidRPr="00801481">
        <w:rPr>
          <w:rFonts w:cstheme="minorHAnsi"/>
          <w:b/>
          <w:bCs/>
        </w:rPr>
        <w:t>i</w:t>
      </w:r>
      <w:proofErr w:type="spellEnd"/>
      <w:r w:rsidRPr="00801481">
        <w:rPr>
          <w:rFonts w:cstheme="minorHAnsi"/>
          <w:b/>
          <w:bCs/>
        </w:rPr>
        <w:t xml:space="preserve"> </w:t>
      </w:r>
      <w:proofErr w:type="spellStart"/>
      <w:r w:rsidRPr="00801481">
        <w:rPr>
          <w:rFonts w:cstheme="minorHAnsi"/>
          <w:b/>
          <w:bCs/>
        </w:rPr>
        <w:t>Përcaktuar</w:t>
      </w:r>
      <w:proofErr w:type="spellEnd"/>
      <w:r w:rsidRPr="00801481">
        <w:rPr>
          <w:rFonts w:cstheme="minorHAnsi"/>
          <w:b/>
          <w:bCs/>
        </w:rPr>
        <w:t xml:space="preserve"> (NDA) </w:t>
      </w:r>
      <w:proofErr w:type="spellStart"/>
      <w:r w:rsidRPr="00801481">
        <w:rPr>
          <w:rFonts w:cstheme="minorHAnsi"/>
          <w:b/>
          <w:bCs/>
        </w:rPr>
        <w:t>për</w:t>
      </w:r>
      <w:proofErr w:type="spellEnd"/>
      <w:r w:rsidRPr="00801481">
        <w:rPr>
          <w:rFonts w:cstheme="minorHAnsi"/>
          <w:b/>
          <w:bCs/>
        </w:rPr>
        <w:t xml:space="preserve"> </w:t>
      </w:r>
      <w:proofErr w:type="spellStart"/>
      <w:r w:rsidRPr="00801481">
        <w:rPr>
          <w:rFonts w:cstheme="minorHAnsi"/>
          <w:b/>
          <w:bCs/>
        </w:rPr>
        <w:t>Fondin</w:t>
      </w:r>
      <w:proofErr w:type="spellEnd"/>
      <w:r w:rsidRPr="00801481">
        <w:rPr>
          <w:rFonts w:cstheme="minorHAnsi"/>
          <w:b/>
          <w:bCs/>
        </w:rPr>
        <w:t xml:space="preserve"> e </w:t>
      </w:r>
      <w:proofErr w:type="spellStart"/>
      <w:r w:rsidRPr="00801481">
        <w:rPr>
          <w:rFonts w:cstheme="minorHAnsi"/>
          <w:b/>
          <w:bCs/>
        </w:rPr>
        <w:t>Gjelbër</w:t>
      </w:r>
      <w:proofErr w:type="spellEnd"/>
      <w:r w:rsidRPr="00801481">
        <w:rPr>
          <w:rFonts w:cstheme="minorHAnsi"/>
          <w:b/>
          <w:bCs/>
        </w:rPr>
        <w:t xml:space="preserve"> </w:t>
      </w:r>
      <w:proofErr w:type="spellStart"/>
      <w:r w:rsidR="00F03111">
        <w:rPr>
          <w:rFonts w:cstheme="minorHAnsi"/>
          <w:b/>
          <w:bCs/>
        </w:rPr>
        <w:t>p</w:t>
      </w:r>
      <w:r w:rsidR="00DC028D" w:rsidRPr="00801481">
        <w:rPr>
          <w:rFonts w:cstheme="minorHAnsi"/>
          <w:b/>
          <w:bCs/>
        </w:rPr>
        <w:t>ë</w:t>
      </w:r>
      <w:r w:rsidR="00F03111">
        <w:rPr>
          <w:rFonts w:cstheme="minorHAnsi"/>
          <w:b/>
          <w:bCs/>
        </w:rPr>
        <w:t>r</w:t>
      </w:r>
      <w:proofErr w:type="spellEnd"/>
      <w:r w:rsidR="00DC028D">
        <w:rPr>
          <w:rFonts w:cstheme="minorHAnsi"/>
          <w:b/>
          <w:bCs/>
        </w:rPr>
        <w:t xml:space="preserve"> </w:t>
      </w:r>
      <w:proofErr w:type="spellStart"/>
      <w:r w:rsidRPr="00801481">
        <w:rPr>
          <w:rFonts w:cstheme="minorHAnsi"/>
          <w:b/>
          <w:bCs/>
        </w:rPr>
        <w:t>Klim</w:t>
      </w:r>
      <w:r w:rsidR="00DC028D" w:rsidRPr="00801481">
        <w:rPr>
          <w:rFonts w:cstheme="minorHAnsi"/>
          <w:b/>
          <w:bCs/>
        </w:rPr>
        <w:t>ë</w:t>
      </w:r>
      <w:r w:rsidR="00F03111">
        <w:rPr>
          <w:rFonts w:cstheme="minorHAnsi"/>
          <w:b/>
          <w:bCs/>
        </w:rPr>
        <w:t>n</w:t>
      </w:r>
      <w:proofErr w:type="spellEnd"/>
      <w:r w:rsidRPr="00801481">
        <w:rPr>
          <w:rFonts w:cstheme="minorHAnsi"/>
          <w:b/>
          <w:bCs/>
        </w:rPr>
        <w:t xml:space="preserve"> (GCF</w:t>
      </w:r>
      <w:r w:rsidRPr="00801481">
        <w:rPr>
          <w:rFonts w:cstheme="minorHAnsi"/>
        </w:rPr>
        <w:t>)</w:t>
      </w:r>
      <w:r w:rsidR="00DC028D">
        <w:rPr>
          <w:rFonts w:cstheme="minorHAnsi"/>
        </w:rPr>
        <w:t>,</w:t>
      </w:r>
      <w:r w:rsidRPr="00801481">
        <w:rPr>
          <w:rFonts w:cstheme="minorHAnsi"/>
        </w:rPr>
        <w:t xml:space="preserve"> </w:t>
      </w:r>
      <w:proofErr w:type="spellStart"/>
      <w:r w:rsidRPr="00801481">
        <w:rPr>
          <w:rFonts w:cstheme="minorHAnsi"/>
        </w:rPr>
        <w:t>në</w:t>
      </w:r>
      <w:proofErr w:type="spellEnd"/>
      <w:r w:rsidRPr="00801481">
        <w:rPr>
          <w:rFonts w:cstheme="minorHAnsi"/>
        </w:rPr>
        <w:t xml:space="preserve"> </w:t>
      </w:r>
      <w:proofErr w:type="spellStart"/>
      <w:r w:rsidRPr="00801481">
        <w:rPr>
          <w:rFonts w:cstheme="minorHAnsi"/>
        </w:rPr>
        <w:t>bashkëpunim</w:t>
      </w:r>
      <w:proofErr w:type="spellEnd"/>
      <w:r w:rsidRPr="00801481">
        <w:rPr>
          <w:rFonts w:cstheme="minorHAnsi"/>
        </w:rPr>
        <w:t xml:space="preserve"> me GIZ Albania</w:t>
      </w:r>
      <w:r w:rsidR="00DC028D">
        <w:rPr>
          <w:rFonts w:cstheme="minorHAnsi"/>
        </w:rPr>
        <w:t>,</w:t>
      </w:r>
      <w:r w:rsidRPr="00801481">
        <w:rPr>
          <w:rFonts w:cstheme="minorHAnsi"/>
        </w:rPr>
        <w:t xml:space="preserve"> po </w:t>
      </w:r>
      <w:proofErr w:type="spellStart"/>
      <w:r w:rsidRPr="00801481">
        <w:rPr>
          <w:rFonts w:cstheme="minorHAnsi"/>
        </w:rPr>
        <w:t>zbato</w:t>
      </w:r>
      <w:r w:rsidR="00DC028D">
        <w:rPr>
          <w:rFonts w:cstheme="minorHAnsi"/>
        </w:rPr>
        <w:t>jne</w:t>
      </w:r>
      <w:proofErr w:type="spellEnd"/>
      <w:r w:rsidRPr="00801481">
        <w:rPr>
          <w:rFonts w:cstheme="minorHAnsi"/>
        </w:rPr>
        <w:t xml:space="preserve"> </w:t>
      </w:r>
      <w:proofErr w:type="spellStart"/>
      <w:r w:rsidRPr="00801481">
        <w:rPr>
          <w:rFonts w:cstheme="minorHAnsi"/>
        </w:rPr>
        <w:t>projektin</w:t>
      </w:r>
      <w:proofErr w:type="spellEnd"/>
      <w:r w:rsidRPr="00801481">
        <w:rPr>
          <w:rFonts w:cstheme="minorHAnsi"/>
        </w:rPr>
        <w:t xml:space="preserve"> “</w:t>
      </w:r>
      <w:proofErr w:type="spellStart"/>
      <w:r w:rsidRPr="00801481">
        <w:rPr>
          <w:rFonts w:cstheme="minorHAnsi"/>
        </w:rPr>
        <w:t>Forcimi</w:t>
      </w:r>
      <w:proofErr w:type="spellEnd"/>
      <w:r w:rsidRPr="00801481">
        <w:rPr>
          <w:rFonts w:cstheme="minorHAnsi"/>
        </w:rPr>
        <w:t xml:space="preserve"> </w:t>
      </w:r>
      <w:proofErr w:type="spellStart"/>
      <w:r w:rsidRPr="00801481">
        <w:rPr>
          <w:rFonts w:cstheme="minorHAnsi"/>
        </w:rPr>
        <w:t>i</w:t>
      </w:r>
      <w:proofErr w:type="spellEnd"/>
      <w:r w:rsidRPr="00801481">
        <w:rPr>
          <w:rFonts w:cstheme="minorHAnsi"/>
        </w:rPr>
        <w:t xml:space="preserve"> NDA </w:t>
      </w:r>
      <w:proofErr w:type="spellStart"/>
      <w:r w:rsidRPr="00801481">
        <w:rPr>
          <w:rFonts w:cstheme="minorHAnsi"/>
        </w:rPr>
        <w:t>dhe</w:t>
      </w:r>
      <w:proofErr w:type="spellEnd"/>
      <w:r w:rsidRPr="00801481">
        <w:rPr>
          <w:rFonts w:cstheme="minorHAnsi"/>
        </w:rPr>
        <w:t xml:space="preserve"> </w:t>
      </w:r>
      <w:proofErr w:type="spellStart"/>
      <w:r w:rsidRPr="00801481">
        <w:rPr>
          <w:rFonts w:cstheme="minorHAnsi"/>
        </w:rPr>
        <w:t>mbështetja</w:t>
      </w:r>
      <w:proofErr w:type="spellEnd"/>
      <w:r w:rsidRPr="00801481">
        <w:rPr>
          <w:rFonts w:cstheme="minorHAnsi"/>
        </w:rPr>
        <w:t xml:space="preserve"> e </w:t>
      </w:r>
      <w:proofErr w:type="spellStart"/>
      <w:r w:rsidRPr="00801481">
        <w:rPr>
          <w:rFonts w:cstheme="minorHAnsi"/>
        </w:rPr>
        <w:t>procesit</w:t>
      </w:r>
      <w:proofErr w:type="spellEnd"/>
      <w:r w:rsidRPr="00801481">
        <w:rPr>
          <w:rFonts w:cstheme="minorHAnsi"/>
        </w:rPr>
        <w:t xml:space="preserve"> </w:t>
      </w:r>
      <w:proofErr w:type="spellStart"/>
      <w:r w:rsidRPr="00801481">
        <w:rPr>
          <w:rFonts w:cstheme="minorHAnsi"/>
        </w:rPr>
        <w:t>të</w:t>
      </w:r>
      <w:proofErr w:type="spellEnd"/>
      <w:r w:rsidRPr="00801481">
        <w:rPr>
          <w:rFonts w:cstheme="minorHAnsi"/>
        </w:rPr>
        <w:t xml:space="preserve"> </w:t>
      </w:r>
      <w:proofErr w:type="spellStart"/>
      <w:r w:rsidRPr="00801481">
        <w:rPr>
          <w:rFonts w:cstheme="minorHAnsi"/>
        </w:rPr>
        <w:t>aksesit</w:t>
      </w:r>
      <w:proofErr w:type="spellEnd"/>
      <w:r w:rsidRPr="00801481">
        <w:rPr>
          <w:rFonts w:cstheme="minorHAnsi"/>
        </w:rPr>
        <w:t xml:space="preserve"> </w:t>
      </w:r>
      <w:proofErr w:type="spellStart"/>
      <w:r w:rsidRPr="00801481">
        <w:rPr>
          <w:rFonts w:cstheme="minorHAnsi"/>
        </w:rPr>
        <w:t>të</w:t>
      </w:r>
      <w:proofErr w:type="spellEnd"/>
      <w:r w:rsidRPr="00801481">
        <w:rPr>
          <w:rFonts w:cstheme="minorHAnsi"/>
        </w:rPr>
        <w:t xml:space="preserve"> </w:t>
      </w:r>
      <w:proofErr w:type="spellStart"/>
      <w:r w:rsidRPr="00801481">
        <w:rPr>
          <w:rFonts w:cstheme="minorHAnsi"/>
        </w:rPr>
        <w:t>drejtpërdrejtë</w:t>
      </w:r>
      <w:proofErr w:type="spellEnd"/>
      <w:r w:rsidRPr="00801481">
        <w:rPr>
          <w:rFonts w:cstheme="minorHAnsi"/>
        </w:rPr>
        <w:t xml:space="preserve"> </w:t>
      </w:r>
      <w:proofErr w:type="spellStart"/>
      <w:r w:rsidRPr="00801481">
        <w:rPr>
          <w:rFonts w:cstheme="minorHAnsi"/>
        </w:rPr>
        <w:t>për</w:t>
      </w:r>
      <w:proofErr w:type="spellEnd"/>
      <w:r w:rsidRPr="00801481">
        <w:rPr>
          <w:rFonts w:cstheme="minorHAnsi"/>
        </w:rPr>
        <w:t xml:space="preserve"> </w:t>
      </w:r>
      <w:proofErr w:type="spellStart"/>
      <w:r w:rsidRPr="00801481">
        <w:rPr>
          <w:rFonts w:cstheme="minorHAnsi"/>
        </w:rPr>
        <w:t>Shqipërinë</w:t>
      </w:r>
      <w:proofErr w:type="spellEnd"/>
      <w:r w:rsidRPr="00801481">
        <w:rPr>
          <w:rFonts w:cstheme="minorHAnsi"/>
        </w:rPr>
        <w:t>”.</w:t>
      </w:r>
    </w:p>
    <w:p w14:paraId="37DE36BC" w14:textId="66082565" w:rsidR="00D6151B" w:rsidRDefault="00837D9F" w:rsidP="00D6151B">
      <w:pPr>
        <w:spacing w:after="120"/>
        <w:rPr>
          <w:rFonts w:cstheme="minorHAnsi"/>
        </w:rPr>
      </w:pPr>
      <w:proofErr w:type="spellStart"/>
      <w:r w:rsidRPr="00837D9F">
        <w:rPr>
          <w:rFonts w:cstheme="minorHAnsi"/>
        </w:rPr>
        <w:t>Në</w:t>
      </w:r>
      <w:proofErr w:type="spellEnd"/>
      <w:r w:rsidRPr="00837D9F">
        <w:rPr>
          <w:rFonts w:cstheme="minorHAnsi"/>
        </w:rPr>
        <w:t xml:space="preserve"> </w:t>
      </w:r>
      <w:proofErr w:type="spellStart"/>
      <w:r w:rsidRPr="00837D9F">
        <w:rPr>
          <w:rFonts w:cstheme="minorHAnsi"/>
        </w:rPr>
        <w:t>kuadër</w:t>
      </w:r>
      <w:proofErr w:type="spellEnd"/>
      <w:r w:rsidRPr="00837D9F">
        <w:rPr>
          <w:rFonts w:cstheme="minorHAnsi"/>
        </w:rPr>
        <w:t xml:space="preserve"> </w:t>
      </w:r>
      <w:proofErr w:type="spellStart"/>
      <w:r w:rsidRPr="00837D9F">
        <w:rPr>
          <w:rFonts w:cstheme="minorHAnsi"/>
        </w:rPr>
        <w:t>të</w:t>
      </w:r>
      <w:proofErr w:type="spellEnd"/>
      <w:r w:rsidRPr="00837D9F">
        <w:rPr>
          <w:rFonts w:cstheme="minorHAnsi"/>
        </w:rPr>
        <w:t xml:space="preserve"> </w:t>
      </w:r>
      <w:proofErr w:type="spellStart"/>
      <w:r w:rsidRPr="00837D9F">
        <w:rPr>
          <w:rFonts w:cstheme="minorHAnsi"/>
        </w:rPr>
        <w:t>këtij</w:t>
      </w:r>
      <w:proofErr w:type="spellEnd"/>
      <w:r w:rsidRPr="00837D9F">
        <w:rPr>
          <w:rFonts w:cstheme="minorHAnsi"/>
        </w:rPr>
        <w:t xml:space="preserve"> </w:t>
      </w:r>
      <w:proofErr w:type="spellStart"/>
      <w:r w:rsidRPr="00837D9F">
        <w:rPr>
          <w:rFonts w:cstheme="minorHAnsi"/>
        </w:rPr>
        <w:t>projekti</w:t>
      </w:r>
      <w:proofErr w:type="spellEnd"/>
      <w:r w:rsidRPr="00837D9F">
        <w:rPr>
          <w:rFonts w:cstheme="minorHAnsi"/>
        </w:rPr>
        <w:t xml:space="preserve"> </w:t>
      </w:r>
      <w:proofErr w:type="spellStart"/>
      <w:r w:rsidRPr="00837D9F">
        <w:rPr>
          <w:rFonts w:cstheme="minorHAnsi"/>
        </w:rPr>
        <w:t>synojmë</w:t>
      </w:r>
      <w:proofErr w:type="spellEnd"/>
      <w:r w:rsidR="00D6151B">
        <w:rPr>
          <w:rFonts w:cstheme="minorHAnsi"/>
        </w:rPr>
        <w:t>:</w:t>
      </w:r>
    </w:p>
    <w:p w14:paraId="62E69D8A" w14:textId="679B02DB" w:rsidR="00D6151B" w:rsidRDefault="002B5F60" w:rsidP="00D6151B">
      <w:pPr>
        <w:pStyle w:val="ListParagraph"/>
        <w:numPr>
          <w:ilvl w:val="0"/>
          <w:numId w:val="16"/>
        </w:numPr>
        <w:spacing w:after="120"/>
        <w:rPr>
          <w:rFonts w:cstheme="minorHAnsi"/>
        </w:rPr>
      </w:pPr>
      <w:proofErr w:type="spellStart"/>
      <w:r w:rsidRPr="002B5F60">
        <w:rPr>
          <w:rFonts w:cstheme="minorHAnsi"/>
        </w:rPr>
        <w:t>Rritja</w:t>
      </w:r>
      <w:proofErr w:type="spellEnd"/>
      <w:r w:rsidRPr="002B5F60">
        <w:rPr>
          <w:rFonts w:cstheme="minorHAnsi"/>
        </w:rPr>
        <w:t xml:space="preserve"> e </w:t>
      </w:r>
      <w:proofErr w:type="spellStart"/>
      <w:r w:rsidRPr="002B5F60">
        <w:rPr>
          <w:rFonts w:cstheme="minorHAnsi"/>
        </w:rPr>
        <w:t>ndërgjegjësimit</w:t>
      </w:r>
      <w:proofErr w:type="spellEnd"/>
      <w:r w:rsidRPr="002B5F60">
        <w:rPr>
          <w:rFonts w:cstheme="minorHAnsi"/>
        </w:rPr>
        <w:t xml:space="preserve"> </w:t>
      </w:r>
      <w:proofErr w:type="spellStart"/>
      <w:r w:rsidRPr="002B5F60">
        <w:rPr>
          <w:rFonts w:cstheme="minorHAnsi"/>
        </w:rPr>
        <w:t>për</w:t>
      </w:r>
      <w:proofErr w:type="spellEnd"/>
      <w:r w:rsidRPr="002B5F60">
        <w:rPr>
          <w:rFonts w:cstheme="minorHAnsi"/>
        </w:rPr>
        <w:t xml:space="preserve"> </w:t>
      </w:r>
      <w:proofErr w:type="spellStart"/>
      <w:r w:rsidRPr="002B5F60">
        <w:rPr>
          <w:rFonts w:cstheme="minorHAnsi"/>
        </w:rPr>
        <w:t>financimin</w:t>
      </w:r>
      <w:proofErr w:type="spellEnd"/>
      <w:r w:rsidRPr="002B5F60">
        <w:rPr>
          <w:rFonts w:cstheme="minorHAnsi"/>
        </w:rPr>
        <w:t xml:space="preserve"> e </w:t>
      </w:r>
      <w:proofErr w:type="spellStart"/>
      <w:r w:rsidRPr="002B5F60">
        <w:rPr>
          <w:rFonts w:cstheme="minorHAnsi"/>
        </w:rPr>
        <w:t>klimës</w:t>
      </w:r>
      <w:proofErr w:type="spellEnd"/>
      <w:r w:rsidRPr="002B5F60">
        <w:rPr>
          <w:rFonts w:cstheme="minorHAnsi"/>
        </w:rPr>
        <w:t xml:space="preserve"> </w:t>
      </w:r>
      <w:proofErr w:type="spellStart"/>
      <w:r w:rsidRPr="002B5F60">
        <w:rPr>
          <w:rFonts w:cstheme="minorHAnsi"/>
        </w:rPr>
        <w:t>dhe</w:t>
      </w:r>
      <w:proofErr w:type="spellEnd"/>
      <w:r w:rsidRPr="002B5F60">
        <w:rPr>
          <w:rFonts w:cstheme="minorHAnsi"/>
        </w:rPr>
        <w:t xml:space="preserve"> </w:t>
      </w:r>
      <w:proofErr w:type="spellStart"/>
      <w:r w:rsidRPr="002B5F60">
        <w:rPr>
          <w:rFonts w:cstheme="minorHAnsi"/>
        </w:rPr>
        <w:t>rolin</w:t>
      </w:r>
      <w:proofErr w:type="spellEnd"/>
      <w:r w:rsidRPr="002B5F60">
        <w:rPr>
          <w:rFonts w:cstheme="minorHAnsi"/>
        </w:rPr>
        <w:t xml:space="preserve"> e </w:t>
      </w:r>
      <w:proofErr w:type="spellStart"/>
      <w:r w:rsidRPr="002B5F60">
        <w:rPr>
          <w:rFonts w:cstheme="minorHAnsi"/>
        </w:rPr>
        <w:t>institucioneve</w:t>
      </w:r>
      <w:proofErr w:type="spellEnd"/>
      <w:r w:rsidRPr="002B5F60">
        <w:rPr>
          <w:rFonts w:cstheme="minorHAnsi"/>
        </w:rPr>
        <w:t xml:space="preserve"> </w:t>
      </w:r>
      <w:proofErr w:type="spellStart"/>
      <w:r w:rsidRPr="002B5F60">
        <w:rPr>
          <w:rFonts w:cstheme="minorHAnsi"/>
        </w:rPr>
        <w:t>kombëtare</w:t>
      </w:r>
      <w:proofErr w:type="spellEnd"/>
      <w:r w:rsidRPr="002B5F60">
        <w:rPr>
          <w:rFonts w:cstheme="minorHAnsi"/>
        </w:rPr>
        <w:t xml:space="preserve"> </w:t>
      </w:r>
      <w:proofErr w:type="spellStart"/>
      <w:r w:rsidRPr="002B5F60">
        <w:rPr>
          <w:rFonts w:cstheme="minorHAnsi"/>
        </w:rPr>
        <w:t>financiare</w:t>
      </w:r>
      <w:proofErr w:type="spellEnd"/>
      <w:r w:rsidRPr="002B5F60">
        <w:rPr>
          <w:rFonts w:cstheme="minorHAnsi"/>
        </w:rPr>
        <w:t xml:space="preserve"> </w:t>
      </w:r>
      <w:proofErr w:type="spellStart"/>
      <w:r w:rsidRPr="002B5F60">
        <w:rPr>
          <w:rFonts w:cstheme="minorHAnsi"/>
        </w:rPr>
        <w:t>dhe</w:t>
      </w:r>
      <w:proofErr w:type="spellEnd"/>
      <w:r w:rsidRPr="002B5F60">
        <w:rPr>
          <w:rFonts w:cstheme="minorHAnsi"/>
        </w:rPr>
        <w:t xml:space="preserve"> </w:t>
      </w:r>
      <w:proofErr w:type="spellStart"/>
      <w:r w:rsidRPr="002B5F60">
        <w:rPr>
          <w:rFonts w:cstheme="minorHAnsi"/>
        </w:rPr>
        <w:t>zhvillimore</w:t>
      </w:r>
      <w:proofErr w:type="spellEnd"/>
      <w:r w:rsidR="00D6151B" w:rsidRPr="00CE7509">
        <w:rPr>
          <w:rFonts w:cstheme="minorHAnsi"/>
        </w:rPr>
        <w:t>,</w:t>
      </w:r>
    </w:p>
    <w:p w14:paraId="4436AFC4" w14:textId="7C57EDE3" w:rsidR="00D6151B" w:rsidRDefault="00076A71" w:rsidP="00D6151B">
      <w:pPr>
        <w:pStyle w:val="ListParagraph"/>
        <w:numPr>
          <w:ilvl w:val="0"/>
          <w:numId w:val="16"/>
        </w:numPr>
        <w:spacing w:after="120"/>
        <w:rPr>
          <w:rFonts w:cstheme="minorHAnsi"/>
        </w:rPr>
      </w:pPr>
      <w:proofErr w:type="spellStart"/>
      <w:r w:rsidRPr="00076A71">
        <w:rPr>
          <w:rFonts w:cstheme="minorHAnsi"/>
        </w:rPr>
        <w:t>Analiz</w:t>
      </w:r>
      <w:r>
        <w:rPr>
          <w:rFonts w:cstheme="minorHAnsi"/>
        </w:rPr>
        <w:t>imi</w:t>
      </w:r>
      <w:proofErr w:type="spellEnd"/>
      <w:r w:rsidRPr="00076A71">
        <w:rPr>
          <w:rFonts w:cstheme="minorHAnsi"/>
        </w:rPr>
        <w:t xml:space="preserve">, </w:t>
      </w:r>
      <w:proofErr w:type="spellStart"/>
      <w:r>
        <w:rPr>
          <w:rFonts w:cstheme="minorHAnsi"/>
        </w:rPr>
        <w:t>prioritizimi</w:t>
      </w:r>
      <w:proofErr w:type="spellEnd"/>
      <w:r w:rsidRPr="00076A71">
        <w:rPr>
          <w:rFonts w:cstheme="minorHAnsi"/>
        </w:rPr>
        <w:t xml:space="preserve"> </w:t>
      </w:r>
      <w:proofErr w:type="spellStart"/>
      <w:r w:rsidRPr="00076A71">
        <w:rPr>
          <w:rFonts w:cstheme="minorHAnsi"/>
        </w:rPr>
        <w:t>dhe</w:t>
      </w:r>
      <w:proofErr w:type="spellEnd"/>
      <w:r w:rsidRPr="00076A71">
        <w:rPr>
          <w:rFonts w:cstheme="minorHAnsi"/>
        </w:rPr>
        <w:t xml:space="preserve"> </w:t>
      </w:r>
      <w:proofErr w:type="spellStart"/>
      <w:r w:rsidR="00C6496D">
        <w:rPr>
          <w:rFonts w:cstheme="minorHAnsi"/>
        </w:rPr>
        <w:t>p</w:t>
      </w:r>
      <w:r w:rsidR="00656B1A">
        <w:rPr>
          <w:rFonts w:cstheme="minorHAnsi"/>
        </w:rPr>
        <w:t>erzgjedhja</w:t>
      </w:r>
      <w:proofErr w:type="spellEnd"/>
      <w:r w:rsidR="00E23CD6">
        <w:rPr>
          <w:rFonts w:cstheme="minorHAnsi"/>
        </w:rPr>
        <w:t xml:space="preserve"> </w:t>
      </w:r>
      <w:proofErr w:type="spellStart"/>
      <w:r w:rsidR="00E23CD6">
        <w:rPr>
          <w:rFonts w:cstheme="minorHAnsi"/>
        </w:rPr>
        <w:t>i</w:t>
      </w:r>
      <w:proofErr w:type="spellEnd"/>
      <w:r w:rsidRPr="00076A71">
        <w:rPr>
          <w:rFonts w:cstheme="minorHAnsi"/>
        </w:rPr>
        <w:t xml:space="preserve"> </w:t>
      </w:r>
      <w:proofErr w:type="spellStart"/>
      <w:r w:rsidRPr="00076A71">
        <w:rPr>
          <w:rFonts w:cstheme="minorHAnsi"/>
        </w:rPr>
        <w:t>një</w:t>
      </w:r>
      <w:proofErr w:type="spellEnd"/>
      <w:r w:rsidRPr="00076A71">
        <w:rPr>
          <w:rFonts w:cstheme="minorHAnsi"/>
        </w:rPr>
        <w:t xml:space="preserve"> </w:t>
      </w:r>
      <w:proofErr w:type="spellStart"/>
      <w:r w:rsidR="00E23CD6">
        <w:rPr>
          <w:rFonts w:cstheme="minorHAnsi"/>
        </w:rPr>
        <w:t>entiteti</w:t>
      </w:r>
      <w:proofErr w:type="spellEnd"/>
      <w:r w:rsidRPr="00076A71">
        <w:rPr>
          <w:rFonts w:cstheme="minorHAnsi"/>
        </w:rPr>
        <w:t xml:space="preserve"> </w:t>
      </w:r>
      <w:proofErr w:type="spellStart"/>
      <w:r w:rsidRPr="00076A71">
        <w:rPr>
          <w:rFonts w:cstheme="minorHAnsi"/>
        </w:rPr>
        <w:t>për</w:t>
      </w:r>
      <w:proofErr w:type="spellEnd"/>
      <w:r w:rsidRPr="00076A71">
        <w:rPr>
          <w:rFonts w:cstheme="minorHAnsi"/>
        </w:rPr>
        <w:t xml:space="preserve"> </w:t>
      </w:r>
      <w:proofErr w:type="spellStart"/>
      <w:r w:rsidRPr="00076A71">
        <w:rPr>
          <w:rFonts w:cstheme="minorHAnsi"/>
        </w:rPr>
        <w:t>të</w:t>
      </w:r>
      <w:proofErr w:type="spellEnd"/>
      <w:r w:rsidRPr="00076A71">
        <w:rPr>
          <w:rFonts w:cstheme="minorHAnsi"/>
        </w:rPr>
        <w:t xml:space="preserve"> </w:t>
      </w:r>
      <w:proofErr w:type="spellStart"/>
      <w:r w:rsidRPr="00076A71">
        <w:rPr>
          <w:rFonts w:cstheme="minorHAnsi"/>
        </w:rPr>
        <w:t>filluar</w:t>
      </w:r>
      <w:proofErr w:type="spellEnd"/>
      <w:r w:rsidRPr="00076A71">
        <w:rPr>
          <w:rFonts w:cstheme="minorHAnsi"/>
        </w:rPr>
        <w:t xml:space="preserve"> </w:t>
      </w:r>
      <w:proofErr w:type="spellStart"/>
      <w:r w:rsidRPr="00076A71">
        <w:rPr>
          <w:rFonts w:cstheme="minorHAnsi"/>
        </w:rPr>
        <w:t>procedurën</w:t>
      </w:r>
      <w:proofErr w:type="spellEnd"/>
      <w:r w:rsidRPr="00076A71">
        <w:rPr>
          <w:rFonts w:cstheme="minorHAnsi"/>
        </w:rPr>
        <w:t xml:space="preserve"> </w:t>
      </w:r>
      <w:proofErr w:type="spellStart"/>
      <w:r w:rsidRPr="00076A71">
        <w:rPr>
          <w:rFonts w:cstheme="minorHAnsi"/>
        </w:rPr>
        <w:t>për</w:t>
      </w:r>
      <w:proofErr w:type="spellEnd"/>
      <w:r w:rsidRPr="00076A71">
        <w:rPr>
          <w:rFonts w:cstheme="minorHAnsi"/>
        </w:rPr>
        <w:t xml:space="preserve"> </w:t>
      </w:r>
      <w:proofErr w:type="spellStart"/>
      <w:r w:rsidRPr="00076A71">
        <w:rPr>
          <w:rFonts w:cstheme="minorHAnsi"/>
        </w:rPr>
        <w:t>t'u</w:t>
      </w:r>
      <w:proofErr w:type="spellEnd"/>
      <w:r w:rsidRPr="00076A71">
        <w:rPr>
          <w:rFonts w:cstheme="minorHAnsi"/>
        </w:rPr>
        <w:t xml:space="preserve"> </w:t>
      </w:r>
      <w:proofErr w:type="spellStart"/>
      <w:r w:rsidRPr="00076A71">
        <w:rPr>
          <w:rFonts w:cstheme="minorHAnsi"/>
        </w:rPr>
        <w:t>bërë</w:t>
      </w:r>
      <w:proofErr w:type="spellEnd"/>
      <w:r w:rsidRPr="00076A71">
        <w:rPr>
          <w:rFonts w:cstheme="minorHAnsi"/>
        </w:rPr>
        <w:t xml:space="preserve"> </w:t>
      </w:r>
      <w:proofErr w:type="spellStart"/>
      <w:r w:rsidRPr="00076A71">
        <w:rPr>
          <w:rFonts w:cstheme="minorHAnsi"/>
        </w:rPr>
        <w:t>Ent</w:t>
      </w:r>
      <w:r w:rsidR="00492FA0">
        <w:rPr>
          <w:rFonts w:cstheme="minorHAnsi"/>
        </w:rPr>
        <w:t>itet</w:t>
      </w:r>
      <w:proofErr w:type="spellEnd"/>
      <w:r w:rsidRPr="00076A71">
        <w:rPr>
          <w:rFonts w:cstheme="minorHAnsi"/>
        </w:rPr>
        <w:t xml:space="preserve"> me Akses </w:t>
      </w:r>
      <w:proofErr w:type="spellStart"/>
      <w:r w:rsidR="00492FA0">
        <w:rPr>
          <w:rFonts w:cstheme="minorHAnsi"/>
        </w:rPr>
        <w:t>te</w:t>
      </w:r>
      <w:proofErr w:type="spellEnd"/>
      <w:r w:rsidR="00492FA0">
        <w:rPr>
          <w:rFonts w:cstheme="minorHAnsi"/>
        </w:rPr>
        <w:t xml:space="preserve"> </w:t>
      </w:r>
      <w:proofErr w:type="spellStart"/>
      <w:r w:rsidR="00492FA0">
        <w:rPr>
          <w:rFonts w:cstheme="minorHAnsi"/>
        </w:rPr>
        <w:t>Drejteperdrejte</w:t>
      </w:r>
      <w:proofErr w:type="spellEnd"/>
      <w:r w:rsidRPr="00076A71">
        <w:rPr>
          <w:rFonts w:cstheme="minorHAnsi"/>
        </w:rPr>
        <w:t xml:space="preserve"> (DAE) </w:t>
      </w:r>
      <w:proofErr w:type="spellStart"/>
      <w:r w:rsidRPr="00076A71">
        <w:rPr>
          <w:rFonts w:cstheme="minorHAnsi"/>
        </w:rPr>
        <w:t>për</w:t>
      </w:r>
      <w:proofErr w:type="spellEnd"/>
      <w:r w:rsidRPr="00076A71">
        <w:rPr>
          <w:rFonts w:cstheme="minorHAnsi"/>
        </w:rPr>
        <w:t xml:space="preserve"> </w:t>
      </w:r>
      <w:proofErr w:type="spellStart"/>
      <w:r w:rsidRPr="00076A71">
        <w:rPr>
          <w:rFonts w:cstheme="minorHAnsi"/>
        </w:rPr>
        <w:t>Shqipërinë</w:t>
      </w:r>
      <w:proofErr w:type="spellEnd"/>
      <w:r w:rsidR="00D6151B">
        <w:rPr>
          <w:rFonts w:cstheme="minorHAnsi"/>
        </w:rPr>
        <w:t>,</w:t>
      </w:r>
    </w:p>
    <w:p w14:paraId="0101DCFB" w14:textId="21720051" w:rsidR="00D6151B" w:rsidRPr="00CE7509" w:rsidRDefault="00F75F65" w:rsidP="00D6151B">
      <w:pPr>
        <w:pStyle w:val="ListParagraph"/>
        <w:numPr>
          <w:ilvl w:val="0"/>
          <w:numId w:val="16"/>
        </w:numPr>
        <w:spacing w:after="120"/>
        <w:rPr>
          <w:rFonts w:cstheme="minorHAnsi"/>
        </w:rPr>
      </w:pPr>
      <w:proofErr w:type="spellStart"/>
      <w:r>
        <w:rPr>
          <w:rFonts w:cstheme="minorHAnsi"/>
        </w:rPr>
        <w:t>T</w:t>
      </w:r>
      <w:r w:rsidR="005867ED">
        <w:rPr>
          <w:rFonts w:cstheme="minorHAnsi"/>
        </w:rPr>
        <w:t>ë</w:t>
      </w:r>
      <w:proofErr w:type="spellEnd"/>
      <w:r>
        <w:rPr>
          <w:rFonts w:cstheme="minorHAnsi"/>
        </w:rPr>
        <w:t xml:space="preserve"> </w:t>
      </w:r>
      <w:proofErr w:type="spellStart"/>
      <w:r>
        <w:rPr>
          <w:rFonts w:cstheme="minorHAnsi"/>
        </w:rPr>
        <w:t>s</w:t>
      </w:r>
      <w:r w:rsidRPr="00F75F65">
        <w:rPr>
          <w:rFonts w:cstheme="minorHAnsi"/>
        </w:rPr>
        <w:t>igur</w:t>
      </w:r>
      <w:r>
        <w:rPr>
          <w:rFonts w:cstheme="minorHAnsi"/>
        </w:rPr>
        <w:t>oj</w:t>
      </w:r>
      <w:r w:rsidR="005867ED">
        <w:rPr>
          <w:rFonts w:cstheme="minorHAnsi"/>
        </w:rPr>
        <w:t>ë</w:t>
      </w:r>
      <w:proofErr w:type="spellEnd"/>
      <w:r w:rsidRPr="00F75F65">
        <w:rPr>
          <w:rFonts w:cstheme="minorHAnsi"/>
        </w:rPr>
        <w:t xml:space="preserve"> </w:t>
      </w:r>
      <w:proofErr w:type="spellStart"/>
      <w:r w:rsidRPr="00F75F65">
        <w:rPr>
          <w:rFonts w:cstheme="minorHAnsi"/>
        </w:rPr>
        <w:t>vlerësim</w:t>
      </w:r>
      <w:proofErr w:type="spellEnd"/>
      <w:r w:rsidRPr="00F75F65">
        <w:rPr>
          <w:rFonts w:cstheme="minorHAnsi"/>
        </w:rPr>
        <w:t xml:space="preserve"> </w:t>
      </w:r>
      <w:proofErr w:type="spellStart"/>
      <w:r w:rsidRPr="00F75F65">
        <w:rPr>
          <w:rFonts w:cstheme="minorHAnsi"/>
        </w:rPr>
        <w:t>institucional</w:t>
      </w:r>
      <w:proofErr w:type="spellEnd"/>
      <w:r w:rsidRPr="00F75F65">
        <w:rPr>
          <w:rFonts w:cstheme="minorHAnsi"/>
        </w:rPr>
        <w:t xml:space="preserve"> </w:t>
      </w:r>
      <w:proofErr w:type="spellStart"/>
      <w:r w:rsidRPr="00F75F65">
        <w:rPr>
          <w:rFonts w:cstheme="minorHAnsi"/>
        </w:rPr>
        <w:t>dhe</w:t>
      </w:r>
      <w:proofErr w:type="spellEnd"/>
      <w:r w:rsidRPr="00F75F65">
        <w:rPr>
          <w:rFonts w:cstheme="minorHAnsi"/>
        </w:rPr>
        <w:t xml:space="preserve"> </w:t>
      </w:r>
      <w:proofErr w:type="spellStart"/>
      <w:r w:rsidRPr="00F75F65">
        <w:rPr>
          <w:rFonts w:cstheme="minorHAnsi"/>
        </w:rPr>
        <w:t>kapacitet</w:t>
      </w:r>
      <w:r w:rsidR="00511ECC">
        <w:rPr>
          <w:rFonts w:cstheme="minorHAnsi"/>
        </w:rPr>
        <w:t>esh</w:t>
      </w:r>
      <w:proofErr w:type="spellEnd"/>
      <w:r w:rsidRPr="00F75F65">
        <w:rPr>
          <w:rFonts w:cstheme="minorHAnsi"/>
        </w:rPr>
        <w:t xml:space="preserve"> </w:t>
      </w:r>
      <w:proofErr w:type="spellStart"/>
      <w:r w:rsidRPr="00F75F65">
        <w:rPr>
          <w:rFonts w:cstheme="minorHAnsi"/>
        </w:rPr>
        <w:t>si</w:t>
      </w:r>
      <w:proofErr w:type="spellEnd"/>
      <w:r w:rsidRPr="00F75F65">
        <w:rPr>
          <w:rFonts w:cstheme="minorHAnsi"/>
        </w:rPr>
        <w:t xml:space="preserve"> </w:t>
      </w:r>
      <w:proofErr w:type="spellStart"/>
      <w:r w:rsidRPr="00F75F65">
        <w:rPr>
          <w:rFonts w:cstheme="minorHAnsi"/>
        </w:rPr>
        <w:t>dhe</w:t>
      </w:r>
      <w:proofErr w:type="spellEnd"/>
      <w:r w:rsidRPr="00F75F65">
        <w:rPr>
          <w:rFonts w:cstheme="minorHAnsi"/>
        </w:rPr>
        <w:t xml:space="preserve"> </w:t>
      </w:r>
      <w:proofErr w:type="spellStart"/>
      <w:r w:rsidRPr="00F75F65">
        <w:rPr>
          <w:rFonts w:cstheme="minorHAnsi"/>
        </w:rPr>
        <w:t>ngritj</w:t>
      </w:r>
      <w:r w:rsidR="00511ECC">
        <w:rPr>
          <w:rFonts w:cstheme="minorHAnsi"/>
        </w:rPr>
        <w:t>en</w:t>
      </w:r>
      <w:proofErr w:type="spellEnd"/>
      <w:r w:rsidRPr="00F75F65">
        <w:rPr>
          <w:rFonts w:cstheme="minorHAnsi"/>
        </w:rPr>
        <w:t xml:space="preserve"> e </w:t>
      </w:r>
      <w:proofErr w:type="spellStart"/>
      <w:r w:rsidRPr="00F75F65">
        <w:rPr>
          <w:rFonts w:cstheme="minorHAnsi"/>
        </w:rPr>
        <w:t>kapaciteteve</w:t>
      </w:r>
      <w:proofErr w:type="spellEnd"/>
      <w:r w:rsidRPr="00F75F65">
        <w:rPr>
          <w:rFonts w:cstheme="minorHAnsi"/>
        </w:rPr>
        <w:t xml:space="preserve"> </w:t>
      </w:r>
      <w:proofErr w:type="spellStart"/>
      <w:r w:rsidRPr="00F75F65">
        <w:rPr>
          <w:rFonts w:cstheme="minorHAnsi"/>
        </w:rPr>
        <w:t>për</w:t>
      </w:r>
      <w:proofErr w:type="spellEnd"/>
      <w:r w:rsidRPr="00F75F65">
        <w:rPr>
          <w:rFonts w:cstheme="minorHAnsi"/>
        </w:rPr>
        <w:t xml:space="preserve"> DAE </w:t>
      </w:r>
      <w:r w:rsidR="00511ECC">
        <w:rPr>
          <w:rFonts w:cstheme="minorHAnsi"/>
        </w:rPr>
        <w:t>e</w:t>
      </w:r>
      <w:r w:rsidRPr="00F75F65">
        <w:rPr>
          <w:rFonts w:cstheme="minorHAnsi"/>
        </w:rPr>
        <w:t xml:space="preserve"> </w:t>
      </w:r>
      <w:proofErr w:type="spellStart"/>
      <w:r w:rsidR="00656B1A">
        <w:rPr>
          <w:rFonts w:cstheme="minorHAnsi"/>
        </w:rPr>
        <w:t>perzgjedhur</w:t>
      </w:r>
      <w:proofErr w:type="spellEnd"/>
      <w:r w:rsidR="00D6151B" w:rsidRPr="00CE7509">
        <w:rPr>
          <w:rFonts w:cstheme="minorHAnsi"/>
        </w:rPr>
        <w:t>.</w:t>
      </w:r>
    </w:p>
    <w:p w14:paraId="3F873671" w14:textId="0F4D2FAA" w:rsidR="00D6151B" w:rsidRDefault="00BB3E3E" w:rsidP="00D6151B">
      <w:pPr>
        <w:spacing w:after="120"/>
        <w:jc w:val="both"/>
        <w:rPr>
          <w:rFonts w:cstheme="minorHAnsi"/>
        </w:rPr>
      </w:pPr>
      <w:proofErr w:type="spellStart"/>
      <w:r w:rsidRPr="00BB3E3E">
        <w:rPr>
          <w:rFonts w:cstheme="minorHAnsi"/>
        </w:rPr>
        <w:t>Nëse</w:t>
      </w:r>
      <w:proofErr w:type="spellEnd"/>
      <w:r w:rsidRPr="00BB3E3E">
        <w:rPr>
          <w:rFonts w:cstheme="minorHAnsi"/>
        </w:rPr>
        <w:t xml:space="preserve"> </w:t>
      </w:r>
      <w:proofErr w:type="spellStart"/>
      <w:r w:rsidRPr="00BB3E3E">
        <w:rPr>
          <w:rFonts w:cstheme="minorHAnsi"/>
        </w:rPr>
        <w:t>jeni</w:t>
      </w:r>
      <w:proofErr w:type="spellEnd"/>
      <w:r w:rsidRPr="00BB3E3E">
        <w:rPr>
          <w:rFonts w:cstheme="minorHAnsi"/>
        </w:rPr>
        <w:t xml:space="preserve"> </w:t>
      </w:r>
      <w:proofErr w:type="spellStart"/>
      <w:r w:rsidRPr="00BB3E3E">
        <w:rPr>
          <w:rFonts w:cstheme="minorHAnsi"/>
        </w:rPr>
        <w:t>një</w:t>
      </w:r>
      <w:proofErr w:type="spellEnd"/>
      <w:r w:rsidRPr="00BB3E3E">
        <w:rPr>
          <w:rFonts w:cstheme="minorHAnsi"/>
        </w:rPr>
        <w:t xml:space="preserve"> </w:t>
      </w:r>
      <w:proofErr w:type="spellStart"/>
      <w:r w:rsidRPr="00BB3E3E">
        <w:rPr>
          <w:rFonts w:cstheme="minorHAnsi"/>
        </w:rPr>
        <w:t>ent</w:t>
      </w:r>
      <w:r w:rsidR="00E5510E">
        <w:rPr>
          <w:rFonts w:cstheme="minorHAnsi"/>
        </w:rPr>
        <w:t>itet</w:t>
      </w:r>
      <w:proofErr w:type="spellEnd"/>
      <w:r w:rsidRPr="00BB3E3E">
        <w:rPr>
          <w:rFonts w:cstheme="minorHAnsi"/>
        </w:rPr>
        <w:t xml:space="preserve"> </w:t>
      </w:r>
      <w:proofErr w:type="spellStart"/>
      <w:r w:rsidR="00E5510E" w:rsidRPr="00BB3E3E">
        <w:rPr>
          <w:rFonts w:cstheme="minorHAnsi"/>
        </w:rPr>
        <w:t>financiar</w:t>
      </w:r>
      <w:proofErr w:type="spellEnd"/>
      <w:r w:rsidR="00E5510E" w:rsidRPr="00BB3E3E">
        <w:rPr>
          <w:rFonts w:cstheme="minorHAnsi"/>
        </w:rPr>
        <w:t xml:space="preserve"> </w:t>
      </w:r>
      <w:r w:rsidR="00E5510E">
        <w:rPr>
          <w:rFonts w:cstheme="minorHAnsi"/>
        </w:rPr>
        <w:t xml:space="preserve">apo </w:t>
      </w:r>
      <w:proofErr w:type="spellStart"/>
      <w:r w:rsidRPr="00BB3E3E">
        <w:rPr>
          <w:rFonts w:cstheme="minorHAnsi"/>
        </w:rPr>
        <w:t>zhvillim</w:t>
      </w:r>
      <w:r w:rsidR="00E24FFC">
        <w:rPr>
          <w:rFonts w:cstheme="minorHAnsi"/>
        </w:rPr>
        <w:t>or</w:t>
      </w:r>
      <w:proofErr w:type="spellEnd"/>
      <w:r w:rsidR="00E24FFC">
        <w:rPr>
          <w:rFonts w:cstheme="minorHAnsi"/>
        </w:rPr>
        <w:t xml:space="preserve">, </w:t>
      </w:r>
      <w:proofErr w:type="spellStart"/>
      <w:r w:rsidRPr="00BB3E3E">
        <w:rPr>
          <w:rFonts w:cstheme="minorHAnsi"/>
        </w:rPr>
        <w:t>që</w:t>
      </w:r>
      <w:proofErr w:type="spellEnd"/>
      <w:r w:rsidRPr="00BB3E3E">
        <w:rPr>
          <w:rFonts w:cstheme="minorHAnsi"/>
        </w:rPr>
        <w:t xml:space="preserve"> </w:t>
      </w:r>
      <w:proofErr w:type="spellStart"/>
      <w:r w:rsidRPr="00BB3E3E">
        <w:rPr>
          <w:rFonts w:cstheme="minorHAnsi"/>
        </w:rPr>
        <w:t>dëshironi</w:t>
      </w:r>
      <w:proofErr w:type="spellEnd"/>
      <w:r w:rsidRPr="00BB3E3E">
        <w:rPr>
          <w:rFonts w:cstheme="minorHAnsi"/>
        </w:rPr>
        <w:t xml:space="preserve"> </w:t>
      </w:r>
      <w:proofErr w:type="spellStart"/>
      <w:r w:rsidRPr="00BB3E3E">
        <w:rPr>
          <w:rFonts w:cstheme="minorHAnsi"/>
        </w:rPr>
        <w:t>të</w:t>
      </w:r>
      <w:proofErr w:type="spellEnd"/>
      <w:r w:rsidRPr="00BB3E3E">
        <w:rPr>
          <w:rFonts w:cstheme="minorHAnsi"/>
        </w:rPr>
        <w:t xml:space="preserve"> </w:t>
      </w:r>
      <w:proofErr w:type="spellStart"/>
      <w:r w:rsidRPr="00BB3E3E">
        <w:rPr>
          <w:rFonts w:cstheme="minorHAnsi"/>
        </w:rPr>
        <w:t>merret</w:t>
      </w:r>
      <w:proofErr w:type="spellEnd"/>
      <w:r w:rsidRPr="00BB3E3E">
        <w:rPr>
          <w:rFonts w:cstheme="minorHAnsi"/>
        </w:rPr>
        <w:t xml:space="preserve"> </w:t>
      </w:r>
      <w:proofErr w:type="spellStart"/>
      <w:r w:rsidRPr="00BB3E3E">
        <w:rPr>
          <w:rFonts w:cstheme="minorHAnsi"/>
        </w:rPr>
        <w:t>në</w:t>
      </w:r>
      <w:proofErr w:type="spellEnd"/>
      <w:r w:rsidRPr="00BB3E3E">
        <w:rPr>
          <w:rFonts w:cstheme="minorHAnsi"/>
        </w:rPr>
        <w:t xml:space="preserve"> </w:t>
      </w:r>
      <w:proofErr w:type="spellStart"/>
      <w:r w:rsidRPr="00BB3E3E">
        <w:rPr>
          <w:rFonts w:cstheme="minorHAnsi"/>
        </w:rPr>
        <w:t>konsideratë</w:t>
      </w:r>
      <w:proofErr w:type="spellEnd"/>
      <w:r w:rsidRPr="00BB3E3E">
        <w:rPr>
          <w:rFonts w:cstheme="minorHAnsi"/>
        </w:rPr>
        <w:t xml:space="preserve"> </w:t>
      </w:r>
      <w:proofErr w:type="spellStart"/>
      <w:r w:rsidRPr="00BB3E3E">
        <w:rPr>
          <w:rFonts w:cstheme="minorHAnsi"/>
        </w:rPr>
        <w:t>gjatë</w:t>
      </w:r>
      <w:proofErr w:type="spellEnd"/>
      <w:r w:rsidRPr="00BB3E3E">
        <w:rPr>
          <w:rFonts w:cstheme="minorHAnsi"/>
        </w:rPr>
        <w:t xml:space="preserve"> </w:t>
      </w:r>
      <w:proofErr w:type="spellStart"/>
      <w:r w:rsidRPr="00BB3E3E">
        <w:rPr>
          <w:rFonts w:cstheme="minorHAnsi"/>
        </w:rPr>
        <w:t>procesit</w:t>
      </w:r>
      <w:proofErr w:type="spellEnd"/>
      <w:r w:rsidRPr="00BB3E3E">
        <w:rPr>
          <w:rFonts w:cstheme="minorHAnsi"/>
        </w:rPr>
        <w:t xml:space="preserve"> </w:t>
      </w:r>
      <w:proofErr w:type="spellStart"/>
      <w:r w:rsidRPr="00BB3E3E">
        <w:rPr>
          <w:rFonts w:cstheme="minorHAnsi"/>
        </w:rPr>
        <w:t>të</w:t>
      </w:r>
      <w:proofErr w:type="spellEnd"/>
      <w:r w:rsidRPr="00BB3E3E">
        <w:rPr>
          <w:rFonts w:cstheme="minorHAnsi"/>
        </w:rPr>
        <w:t xml:space="preserve"> </w:t>
      </w:r>
      <w:proofErr w:type="spellStart"/>
      <w:r w:rsidRPr="00BB3E3E">
        <w:rPr>
          <w:rFonts w:cstheme="minorHAnsi"/>
        </w:rPr>
        <w:t>prioritizimit</w:t>
      </w:r>
      <w:proofErr w:type="spellEnd"/>
      <w:r w:rsidRPr="00BB3E3E">
        <w:rPr>
          <w:rFonts w:cstheme="minorHAnsi"/>
        </w:rPr>
        <w:t xml:space="preserve"> </w:t>
      </w:r>
      <w:proofErr w:type="spellStart"/>
      <w:r w:rsidRPr="00BB3E3E">
        <w:rPr>
          <w:rFonts w:cstheme="minorHAnsi"/>
        </w:rPr>
        <w:t>dhe</w:t>
      </w:r>
      <w:proofErr w:type="spellEnd"/>
      <w:r w:rsidRPr="00BB3E3E">
        <w:rPr>
          <w:rFonts w:cstheme="minorHAnsi"/>
        </w:rPr>
        <w:t xml:space="preserve"> </w:t>
      </w:r>
      <w:proofErr w:type="spellStart"/>
      <w:r w:rsidRPr="00BB3E3E">
        <w:rPr>
          <w:rFonts w:cstheme="minorHAnsi"/>
        </w:rPr>
        <w:t>përzgjedhjes</w:t>
      </w:r>
      <w:proofErr w:type="spellEnd"/>
      <w:r w:rsidRPr="00BB3E3E">
        <w:rPr>
          <w:rFonts w:cstheme="minorHAnsi"/>
        </w:rPr>
        <w:t xml:space="preserve"> </w:t>
      </w:r>
      <w:proofErr w:type="spellStart"/>
      <w:r w:rsidRPr="00BB3E3E">
        <w:rPr>
          <w:rFonts w:cstheme="minorHAnsi"/>
        </w:rPr>
        <w:t>së</w:t>
      </w:r>
      <w:proofErr w:type="spellEnd"/>
      <w:r w:rsidRPr="00BB3E3E">
        <w:rPr>
          <w:rFonts w:cstheme="minorHAnsi"/>
        </w:rPr>
        <w:t xml:space="preserve"> </w:t>
      </w:r>
      <w:proofErr w:type="spellStart"/>
      <w:r w:rsidRPr="00BB3E3E">
        <w:rPr>
          <w:rFonts w:cstheme="minorHAnsi"/>
        </w:rPr>
        <w:t>subjektit</w:t>
      </w:r>
      <w:proofErr w:type="spellEnd"/>
      <w:r w:rsidRPr="00BB3E3E">
        <w:rPr>
          <w:rFonts w:cstheme="minorHAnsi"/>
        </w:rPr>
        <w:t xml:space="preserve"> </w:t>
      </w:r>
      <w:proofErr w:type="spellStart"/>
      <w:r w:rsidRPr="00BB3E3E">
        <w:rPr>
          <w:rFonts w:cstheme="minorHAnsi"/>
        </w:rPr>
        <w:t>më</w:t>
      </w:r>
      <w:proofErr w:type="spellEnd"/>
      <w:r w:rsidRPr="00BB3E3E">
        <w:rPr>
          <w:rFonts w:cstheme="minorHAnsi"/>
        </w:rPr>
        <w:t xml:space="preserve"> </w:t>
      </w:r>
      <w:proofErr w:type="spellStart"/>
      <w:r w:rsidRPr="00BB3E3E">
        <w:rPr>
          <w:rFonts w:cstheme="minorHAnsi"/>
        </w:rPr>
        <w:t>të</w:t>
      </w:r>
      <w:proofErr w:type="spellEnd"/>
      <w:r w:rsidRPr="00BB3E3E">
        <w:rPr>
          <w:rFonts w:cstheme="minorHAnsi"/>
        </w:rPr>
        <w:t xml:space="preserve"> </w:t>
      </w:r>
      <w:proofErr w:type="spellStart"/>
      <w:r w:rsidRPr="00BB3E3E">
        <w:rPr>
          <w:rFonts w:cstheme="minorHAnsi"/>
        </w:rPr>
        <w:t>përshtatshëm</w:t>
      </w:r>
      <w:proofErr w:type="spellEnd"/>
      <w:r w:rsidRPr="00BB3E3E">
        <w:rPr>
          <w:rFonts w:cstheme="minorHAnsi"/>
        </w:rPr>
        <w:t xml:space="preserve"> </w:t>
      </w:r>
      <w:proofErr w:type="spellStart"/>
      <w:r w:rsidRPr="00BB3E3E">
        <w:rPr>
          <w:rFonts w:cstheme="minorHAnsi"/>
        </w:rPr>
        <w:t>që</w:t>
      </w:r>
      <w:proofErr w:type="spellEnd"/>
      <w:r w:rsidRPr="00BB3E3E">
        <w:rPr>
          <w:rFonts w:cstheme="minorHAnsi"/>
        </w:rPr>
        <w:t xml:space="preserve"> </w:t>
      </w:r>
      <w:proofErr w:type="spellStart"/>
      <w:r w:rsidRPr="00BB3E3E">
        <w:rPr>
          <w:rFonts w:cstheme="minorHAnsi"/>
        </w:rPr>
        <w:t>mund</w:t>
      </w:r>
      <w:proofErr w:type="spellEnd"/>
      <w:r w:rsidRPr="00BB3E3E">
        <w:rPr>
          <w:rFonts w:cstheme="minorHAnsi"/>
        </w:rPr>
        <w:t xml:space="preserve"> </w:t>
      </w:r>
      <w:proofErr w:type="spellStart"/>
      <w:r w:rsidRPr="00BB3E3E">
        <w:rPr>
          <w:rFonts w:cstheme="minorHAnsi"/>
        </w:rPr>
        <w:t>të</w:t>
      </w:r>
      <w:proofErr w:type="spellEnd"/>
      <w:r w:rsidRPr="00BB3E3E">
        <w:rPr>
          <w:rFonts w:cstheme="minorHAnsi"/>
        </w:rPr>
        <w:t xml:space="preserve"> </w:t>
      </w:r>
      <w:proofErr w:type="spellStart"/>
      <w:r w:rsidRPr="00BB3E3E">
        <w:rPr>
          <w:rFonts w:cstheme="minorHAnsi"/>
        </w:rPr>
        <w:t>mbështesë</w:t>
      </w:r>
      <w:proofErr w:type="spellEnd"/>
      <w:r w:rsidRPr="00BB3E3E">
        <w:rPr>
          <w:rFonts w:cstheme="minorHAnsi"/>
        </w:rPr>
        <w:t xml:space="preserve"> </w:t>
      </w:r>
      <w:proofErr w:type="spellStart"/>
      <w:r w:rsidRPr="00BB3E3E">
        <w:rPr>
          <w:rFonts w:cstheme="minorHAnsi"/>
        </w:rPr>
        <w:t>Shqipërinë</w:t>
      </w:r>
      <w:proofErr w:type="spellEnd"/>
      <w:r w:rsidRPr="00BB3E3E">
        <w:rPr>
          <w:rFonts w:cstheme="minorHAnsi"/>
        </w:rPr>
        <w:t xml:space="preserve"> </w:t>
      </w:r>
      <w:proofErr w:type="spellStart"/>
      <w:r w:rsidRPr="00BB3E3E">
        <w:rPr>
          <w:rFonts w:cstheme="minorHAnsi"/>
        </w:rPr>
        <w:t>si</w:t>
      </w:r>
      <w:proofErr w:type="spellEnd"/>
      <w:r w:rsidRPr="00BB3E3E">
        <w:rPr>
          <w:rFonts w:cstheme="minorHAnsi"/>
        </w:rPr>
        <w:t xml:space="preserve"> </w:t>
      </w:r>
      <w:proofErr w:type="spellStart"/>
      <w:r w:rsidRPr="00BB3E3E">
        <w:rPr>
          <w:rFonts w:cstheme="minorHAnsi"/>
        </w:rPr>
        <w:t>një</w:t>
      </w:r>
      <w:proofErr w:type="spellEnd"/>
      <w:r w:rsidRPr="00BB3E3E">
        <w:rPr>
          <w:rFonts w:cstheme="minorHAnsi"/>
        </w:rPr>
        <w:t xml:space="preserve"> </w:t>
      </w:r>
      <w:proofErr w:type="spellStart"/>
      <w:r w:rsidRPr="00BB3E3E">
        <w:rPr>
          <w:rFonts w:cstheme="minorHAnsi"/>
        </w:rPr>
        <w:t>ent</w:t>
      </w:r>
      <w:r w:rsidR="00A55CF8">
        <w:rPr>
          <w:rFonts w:cstheme="minorHAnsi"/>
        </w:rPr>
        <w:t>itet</w:t>
      </w:r>
      <w:proofErr w:type="spellEnd"/>
      <w:r w:rsidRPr="00BB3E3E">
        <w:rPr>
          <w:rFonts w:cstheme="minorHAnsi"/>
        </w:rPr>
        <w:t xml:space="preserve"> </w:t>
      </w:r>
      <w:proofErr w:type="spellStart"/>
      <w:r w:rsidRPr="00BB3E3E">
        <w:rPr>
          <w:rFonts w:cstheme="minorHAnsi"/>
        </w:rPr>
        <w:t>i</w:t>
      </w:r>
      <w:proofErr w:type="spellEnd"/>
      <w:r w:rsidRPr="00BB3E3E">
        <w:rPr>
          <w:rFonts w:cstheme="minorHAnsi"/>
        </w:rPr>
        <w:t xml:space="preserve"> </w:t>
      </w:r>
      <w:proofErr w:type="spellStart"/>
      <w:r w:rsidRPr="00BB3E3E">
        <w:rPr>
          <w:rFonts w:cstheme="minorHAnsi"/>
        </w:rPr>
        <w:t>akredituar</w:t>
      </w:r>
      <w:proofErr w:type="spellEnd"/>
      <w:r w:rsidRPr="00BB3E3E">
        <w:rPr>
          <w:rFonts w:cstheme="minorHAnsi"/>
        </w:rPr>
        <w:t xml:space="preserve"> me </w:t>
      </w:r>
      <w:proofErr w:type="spellStart"/>
      <w:r w:rsidRPr="00BB3E3E">
        <w:rPr>
          <w:rFonts w:cstheme="minorHAnsi"/>
        </w:rPr>
        <w:t>akses</w:t>
      </w:r>
      <w:proofErr w:type="spellEnd"/>
      <w:r w:rsidRPr="00BB3E3E">
        <w:rPr>
          <w:rFonts w:cstheme="minorHAnsi"/>
        </w:rPr>
        <w:t xml:space="preserve"> </w:t>
      </w:r>
      <w:proofErr w:type="spellStart"/>
      <w:r w:rsidRPr="00BB3E3E">
        <w:rPr>
          <w:rFonts w:cstheme="minorHAnsi"/>
        </w:rPr>
        <w:t>të</w:t>
      </w:r>
      <w:proofErr w:type="spellEnd"/>
      <w:r w:rsidRPr="00BB3E3E">
        <w:rPr>
          <w:rFonts w:cstheme="minorHAnsi"/>
        </w:rPr>
        <w:t xml:space="preserve"> </w:t>
      </w:r>
      <w:proofErr w:type="spellStart"/>
      <w:r w:rsidRPr="00BB3E3E">
        <w:rPr>
          <w:rFonts w:cstheme="minorHAnsi"/>
        </w:rPr>
        <w:t>drejtpërdrejtë</w:t>
      </w:r>
      <w:proofErr w:type="spellEnd"/>
      <w:r w:rsidRPr="00BB3E3E">
        <w:rPr>
          <w:rFonts w:cstheme="minorHAnsi"/>
        </w:rPr>
        <w:t xml:space="preserve"> </w:t>
      </w:r>
      <w:proofErr w:type="spellStart"/>
      <w:r w:rsidRPr="00BB3E3E">
        <w:rPr>
          <w:rFonts w:cstheme="minorHAnsi"/>
        </w:rPr>
        <w:t>për</w:t>
      </w:r>
      <w:proofErr w:type="spellEnd"/>
      <w:r w:rsidRPr="00BB3E3E">
        <w:rPr>
          <w:rFonts w:cstheme="minorHAnsi"/>
        </w:rPr>
        <w:t xml:space="preserve"> </w:t>
      </w:r>
      <w:proofErr w:type="spellStart"/>
      <w:r w:rsidRPr="00BB3E3E">
        <w:rPr>
          <w:rFonts w:cstheme="minorHAnsi"/>
        </w:rPr>
        <w:t>zhvillimin</w:t>
      </w:r>
      <w:proofErr w:type="spellEnd"/>
      <w:r w:rsidRPr="00BB3E3E">
        <w:rPr>
          <w:rFonts w:cstheme="minorHAnsi"/>
        </w:rPr>
        <w:t xml:space="preserve"> e </w:t>
      </w:r>
      <w:proofErr w:type="spellStart"/>
      <w:r w:rsidRPr="00BB3E3E">
        <w:rPr>
          <w:rFonts w:cstheme="minorHAnsi"/>
        </w:rPr>
        <w:t>programeve</w:t>
      </w:r>
      <w:proofErr w:type="spellEnd"/>
      <w:r w:rsidRPr="00BB3E3E">
        <w:rPr>
          <w:rFonts w:cstheme="minorHAnsi"/>
        </w:rPr>
        <w:t xml:space="preserve"> </w:t>
      </w:r>
      <w:proofErr w:type="spellStart"/>
      <w:r w:rsidRPr="00BB3E3E">
        <w:rPr>
          <w:rFonts w:cstheme="minorHAnsi"/>
        </w:rPr>
        <w:t>klimatike</w:t>
      </w:r>
      <w:proofErr w:type="spellEnd"/>
      <w:r w:rsidRPr="00BB3E3E">
        <w:rPr>
          <w:rFonts w:cstheme="minorHAnsi"/>
        </w:rPr>
        <w:t xml:space="preserve">, </w:t>
      </w:r>
      <w:proofErr w:type="spellStart"/>
      <w:r w:rsidRPr="00BB3E3E">
        <w:rPr>
          <w:rFonts w:cstheme="minorHAnsi"/>
        </w:rPr>
        <w:t>aksesin</w:t>
      </w:r>
      <w:proofErr w:type="spellEnd"/>
      <w:r w:rsidRPr="00BB3E3E">
        <w:rPr>
          <w:rFonts w:cstheme="minorHAnsi"/>
        </w:rPr>
        <w:t xml:space="preserve"> </w:t>
      </w:r>
      <w:proofErr w:type="spellStart"/>
      <w:r w:rsidRPr="00BB3E3E">
        <w:rPr>
          <w:rFonts w:cstheme="minorHAnsi"/>
        </w:rPr>
        <w:t>dhe</w:t>
      </w:r>
      <w:proofErr w:type="spellEnd"/>
      <w:r w:rsidRPr="00BB3E3E">
        <w:rPr>
          <w:rFonts w:cstheme="minorHAnsi"/>
        </w:rPr>
        <w:t xml:space="preserve"> </w:t>
      </w:r>
      <w:proofErr w:type="spellStart"/>
      <w:r w:rsidRPr="00BB3E3E">
        <w:rPr>
          <w:rFonts w:cstheme="minorHAnsi"/>
        </w:rPr>
        <w:t>zbatimin</w:t>
      </w:r>
      <w:proofErr w:type="spellEnd"/>
      <w:r w:rsidRPr="00BB3E3E">
        <w:rPr>
          <w:rFonts w:cstheme="minorHAnsi"/>
        </w:rPr>
        <w:t xml:space="preserve"> e </w:t>
      </w:r>
      <w:proofErr w:type="spellStart"/>
      <w:r w:rsidRPr="00BB3E3E">
        <w:rPr>
          <w:rFonts w:cstheme="minorHAnsi"/>
        </w:rPr>
        <w:t>modaliteteve</w:t>
      </w:r>
      <w:proofErr w:type="spellEnd"/>
      <w:r w:rsidRPr="00BB3E3E">
        <w:rPr>
          <w:rFonts w:cstheme="minorHAnsi"/>
        </w:rPr>
        <w:t xml:space="preserve"> </w:t>
      </w:r>
      <w:proofErr w:type="spellStart"/>
      <w:r w:rsidRPr="00BB3E3E">
        <w:rPr>
          <w:rFonts w:cstheme="minorHAnsi"/>
        </w:rPr>
        <w:t>të</w:t>
      </w:r>
      <w:proofErr w:type="spellEnd"/>
      <w:r w:rsidRPr="00BB3E3E">
        <w:rPr>
          <w:rFonts w:cstheme="minorHAnsi"/>
        </w:rPr>
        <w:t xml:space="preserve"> </w:t>
      </w:r>
      <w:proofErr w:type="spellStart"/>
      <w:r w:rsidRPr="00BB3E3E">
        <w:rPr>
          <w:rFonts w:cstheme="minorHAnsi"/>
        </w:rPr>
        <w:t>financimit</w:t>
      </w:r>
      <w:proofErr w:type="spellEnd"/>
      <w:r w:rsidRPr="00BB3E3E">
        <w:rPr>
          <w:rFonts w:cstheme="minorHAnsi"/>
        </w:rPr>
        <w:t xml:space="preserve"> </w:t>
      </w:r>
      <w:proofErr w:type="spellStart"/>
      <w:r w:rsidRPr="00BB3E3E">
        <w:rPr>
          <w:rFonts w:cstheme="minorHAnsi"/>
        </w:rPr>
        <w:t>të</w:t>
      </w:r>
      <w:proofErr w:type="spellEnd"/>
      <w:r w:rsidRPr="00BB3E3E">
        <w:rPr>
          <w:rFonts w:cstheme="minorHAnsi"/>
        </w:rPr>
        <w:t xml:space="preserve"> GCF-</w:t>
      </w:r>
      <w:proofErr w:type="spellStart"/>
      <w:r w:rsidRPr="00BB3E3E">
        <w:rPr>
          <w:rFonts w:cstheme="minorHAnsi"/>
        </w:rPr>
        <w:t>së</w:t>
      </w:r>
      <w:proofErr w:type="spellEnd"/>
      <w:r w:rsidRPr="00BB3E3E">
        <w:rPr>
          <w:rFonts w:cstheme="minorHAnsi"/>
        </w:rPr>
        <w:t xml:space="preserve">, </w:t>
      </w:r>
      <w:proofErr w:type="spellStart"/>
      <w:r w:rsidRPr="00BB3E3E">
        <w:rPr>
          <w:rFonts w:cstheme="minorHAnsi"/>
        </w:rPr>
        <w:t>k</w:t>
      </w:r>
      <w:r>
        <w:rPr>
          <w:rFonts w:cstheme="minorHAnsi"/>
        </w:rPr>
        <w:t>y</w:t>
      </w:r>
      <w:proofErr w:type="spellEnd"/>
      <w:r w:rsidRPr="00BB3E3E">
        <w:rPr>
          <w:rFonts w:cstheme="minorHAnsi"/>
        </w:rPr>
        <w:t xml:space="preserve"> </w:t>
      </w:r>
      <w:proofErr w:type="spellStart"/>
      <w:r w:rsidRPr="00BB3E3E">
        <w:rPr>
          <w:rFonts w:cstheme="minorHAnsi"/>
        </w:rPr>
        <w:t>është</w:t>
      </w:r>
      <w:proofErr w:type="spellEnd"/>
      <w:r w:rsidRPr="00BB3E3E">
        <w:rPr>
          <w:rFonts w:cstheme="minorHAnsi"/>
        </w:rPr>
        <w:t xml:space="preserve"> </w:t>
      </w:r>
      <w:proofErr w:type="spellStart"/>
      <w:r w:rsidR="000328FC">
        <w:rPr>
          <w:rFonts w:cstheme="minorHAnsi"/>
        </w:rPr>
        <w:t>momenti</w:t>
      </w:r>
      <w:proofErr w:type="spellEnd"/>
      <w:r w:rsidR="000328FC">
        <w:rPr>
          <w:rFonts w:cstheme="minorHAnsi"/>
        </w:rPr>
        <w:t xml:space="preserve"> me </w:t>
      </w:r>
      <w:proofErr w:type="spellStart"/>
      <w:r w:rsidR="000328FC">
        <w:rPr>
          <w:rFonts w:cstheme="minorHAnsi"/>
        </w:rPr>
        <w:t>i</w:t>
      </w:r>
      <w:proofErr w:type="spellEnd"/>
      <w:r w:rsidR="000328FC">
        <w:rPr>
          <w:rFonts w:cstheme="minorHAnsi"/>
        </w:rPr>
        <w:t xml:space="preserve"> </w:t>
      </w:r>
      <w:proofErr w:type="spellStart"/>
      <w:r w:rsidR="000328FC">
        <w:rPr>
          <w:rFonts w:cstheme="minorHAnsi"/>
        </w:rPr>
        <w:t>mir</w:t>
      </w:r>
      <w:r w:rsidR="005867ED">
        <w:rPr>
          <w:rFonts w:cstheme="minorHAnsi"/>
        </w:rPr>
        <w:t>ë</w:t>
      </w:r>
      <w:proofErr w:type="spellEnd"/>
      <w:r w:rsidR="000328FC">
        <w:rPr>
          <w:rFonts w:cstheme="minorHAnsi"/>
        </w:rPr>
        <w:t xml:space="preserve"> </w:t>
      </w:r>
      <w:proofErr w:type="spellStart"/>
      <w:r w:rsidRPr="00BB3E3E">
        <w:rPr>
          <w:rFonts w:cstheme="minorHAnsi"/>
        </w:rPr>
        <w:t>për</w:t>
      </w:r>
      <w:proofErr w:type="spellEnd"/>
      <w:r w:rsidRPr="00BB3E3E">
        <w:rPr>
          <w:rFonts w:cstheme="minorHAnsi"/>
        </w:rPr>
        <w:t xml:space="preserve"> </w:t>
      </w:r>
      <w:proofErr w:type="spellStart"/>
      <w:r w:rsidRPr="00BB3E3E">
        <w:rPr>
          <w:rFonts w:cstheme="minorHAnsi"/>
        </w:rPr>
        <w:t>të</w:t>
      </w:r>
      <w:proofErr w:type="spellEnd"/>
      <w:r w:rsidRPr="00BB3E3E">
        <w:rPr>
          <w:rFonts w:cstheme="minorHAnsi"/>
        </w:rPr>
        <w:t xml:space="preserve"> </w:t>
      </w:r>
      <w:proofErr w:type="spellStart"/>
      <w:r w:rsidRPr="00BB3E3E">
        <w:rPr>
          <w:rFonts w:cstheme="minorHAnsi"/>
        </w:rPr>
        <w:t>vepruar</w:t>
      </w:r>
      <w:proofErr w:type="spellEnd"/>
      <w:r w:rsidR="00D6151B">
        <w:rPr>
          <w:rFonts w:cstheme="minorHAnsi"/>
        </w:rPr>
        <w:t xml:space="preserve">. </w:t>
      </w:r>
    </w:p>
    <w:p w14:paraId="41405BCD" w14:textId="6B83F39F" w:rsidR="00D6151B" w:rsidRDefault="00DA7365" w:rsidP="00D6151B">
      <w:pPr>
        <w:spacing w:after="120"/>
        <w:jc w:val="both"/>
        <w:rPr>
          <w:rFonts w:cstheme="minorHAnsi"/>
        </w:rPr>
      </w:pPr>
      <w:r w:rsidRPr="00DA7365">
        <w:rPr>
          <w:rFonts w:cstheme="minorHAnsi"/>
        </w:rPr>
        <w:t>DAE</w:t>
      </w:r>
      <w:r w:rsidR="00B42B3F">
        <w:rPr>
          <w:rFonts w:cstheme="minorHAnsi"/>
        </w:rPr>
        <w:t xml:space="preserve"> </w:t>
      </w:r>
      <w:proofErr w:type="spellStart"/>
      <w:r w:rsidR="00B42B3F">
        <w:rPr>
          <w:rFonts w:cstheme="minorHAnsi"/>
        </w:rPr>
        <w:t>si</w:t>
      </w:r>
      <w:proofErr w:type="spellEnd"/>
      <w:r w:rsidR="00B42B3F">
        <w:rPr>
          <w:rFonts w:cstheme="minorHAnsi"/>
        </w:rPr>
        <w:t xml:space="preserve"> </w:t>
      </w:r>
      <w:proofErr w:type="spellStart"/>
      <w:r w:rsidR="00B42B3F">
        <w:rPr>
          <w:rFonts w:cstheme="minorHAnsi"/>
        </w:rPr>
        <w:t>entitet</w:t>
      </w:r>
      <w:proofErr w:type="spellEnd"/>
      <w:r w:rsidR="00B42B3F">
        <w:rPr>
          <w:rFonts w:cstheme="minorHAnsi"/>
        </w:rPr>
        <w:t>,</w:t>
      </w:r>
      <w:r w:rsidRPr="00DA7365">
        <w:rPr>
          <w:rFonts w:cstheme="minorHAnsi"/>
        </w:rPr>
        <w:t xml:space="preserve"> </w:t>
      </w:r>
      <w:proofErr w:type="spellStart"/>
      <w:r w:rsidRPr="00DA7365">
        <w:rPr>
          <w:rFonts w:cstheme="minorHAnsi"/>
        </w:rPr>
        <w:t>mund</w:t>
      </w:r>
      <w:proofErr w:type="spellEnd"/>
      <w:r w:rsidRPr="00DA7365">
        <w:rPr>
          <w:rFonts w:cstheme="minorHAnsi"/>
        </w:rPr>
        <w:t xml:space="preserve"> </w:t>
      </w:r>
      <w:proofErr w:type="spellStart"/>
      <w:r w:rsidRPr="00DA7365">
        <w:rPr>
          <w:rFonts w:cstheme="minorHAnsi"/>
        </w:rPr>
        <w:t>të</w:t>
      </w:r>
      <w:proofErr w:type="spellEnd"/>
      <w:r w:rsidRPr="00DA7365">
        <w:rPr>
          <w:rFonts w:cstheme="minorHAnsi"/>
        </w:rPr>
        <w:t xml:space="preserve"> </w:t>
      </w:r>
      <w:proofErr w:type="spellStart"/>
      <w:r w:rsidRPr="00DA7365">
        <w:rPr>
          <w:rFonts w:cstheme="minorHAnsi"/>
        </w:rPr>
        <w:t>ketë</w:t>
      </w:r>
      <w:proofErr w:type="spellEnd"/>
      <w:r w:rsidRPr="00DA7365">
        <w:rPr>
          <w:rFonts w:cstheme="minorHAnsi"/>
        </w:rPr>
        <w:t xml:space="preserve"> </w:t>
      </w:r>
      <w:proofErr w:type="spellStart"/>
      <w:r w:rsidRPr="00DA7365">
        <w:rPr>
          <w:rFonts w:cstheme="minorHAnsi"/>
        </w:rPr>
        <w:t>akses</w:t>
      </w:r>
      <w:proofErr w:type="spellEnd"/>
      <w:r w:rsidRPr="00DA7365">
        <w:rPr>
          <w:rFonts w:cstheme="minorHAnsi"/>
        </w:rPr>
        <w:t xml:space="preserve"> </w:t>
      </w:r>
      <w:proofErr w:type="spellStart"/>
      <w:r w:rsidRPr="00DA7365">
        <w:rPr>
          <w:rFonts w:cstheme="minorHAnsi"/>
        </w:rPr>
        <w:t>në</w:t>
      </w:r>
      <w:proofErr w:type="spellEnd"/>
      <w:r w:rsidRPr="00DA7365">
        <w:rPr>
          <w:rFonts w:cstheme="minorHAnsi"/>
        </w:rPr>
        <w:t xml:space="preserve"> </w:t>
      </w:r>
      <w:proofErr w:type="spellStart"/>
      <w:r w:rsidRPr="00DA7365">
        <w:rPr>
          <w:rFonts w:cstheme="minorHAnsi"/>
        </w:rPr>
        <w:t>financim</w:t>
      </w:r>
      <w:proofErr w:type="spellEnd"/>
      <w:r w:rsidRPr="00DA7365">
        <w:rPr>
          <w:rFonts w:cstheme="minorHAnsi"/>
        </w:rPr>
        <w:t xml:space="preserve"> </w:t>
      </w:r>
      <w:proofErr w:type="spellStart"/>
      <w:r w:rsidRPr="00DA7365">
        <w:rPr>
          <w:rFonts w:cstheme="minorHAnsi"/>
        </w:rPr>
        <w:t>nga</w:t>
      </w:r>
      <w:proofErr w:type="spellEnd"/>
      <w:r w:rsidRPr="00DA7365">
        <w:rPr>
          <w:rFonts w:cstheme="minorHAnsi"/>
        </w:rPr>
        <w:t xml:space="preserve"> GCF </w:t>
      </w:r>
      <w:proofErr w:type="spellStart"/>
      <w:r w:rsidRPr="00DA7365">
        <w:rPr>
          <w:rFonts w:cstheme="minorHAnsi"/>
        </w:rPr>
        <w:t>për</w:t>
      </w:r>
      <w:proofErr w:type="spellEnd"/>
      <w:r w:rsidRPr="00DA7365">
        <w:rPr>
          <w:rFonts w:cstheme="minorHAnsi"/>
        </w:rPr>
        <w:t xml:space="preserve"> </w:t>
      </w:r>
      <w:proofErr w:type="spellStart"/>
      <w:r w:rsidRPr="00DA7365">
        <w:rPr>
          <w:rFonts w:cstheme="minorHAnsi"/>
        </w:rPr>
        <w:t>të</w:t>
      </w:r>
      <w:proofErr w:type="spellEnd"/>
      <w:r w:rsidRPr="00DA7365">
        <w:rPr>
          <w:rFonts w:cstheme="minorHAnsi"/>
        </w:rPr>
        <w:t xml:space="preserve"> </w:t>
      </w:r>
      <w:proofErr w:type="spellStart"/>
      <w:r w:rsidRPr="00DA7365">
        <w:rPr>
          <w:rFonts w:cstheme="minorHAnsi"/>
        </w:rPr>
        <w:t>zbatuar</w:t>
      </w:r>
      <w:proofErr w:type="spellEnd"/>
      <w:r w:rsidRPr="00DA7365">
        <w:rPr>
          <w:rFonts w:cstheme="minorHAnsi"/>
        </w:rPr>
        <w:t xml:space="preserve"> </w:t>
      </w:r>
      <w:proofErr w:type="spellStart"/>
      <w:r w:rsidRPr="00DA7365">
        <w:rPr>
          <w:rFonts w:cstheme="minorHAnsi"/>
        </w:rPr>
        <w:t>ndërhyrje</w:t>
      </w:r>
      <w:proofErr w:type="spellEnd"/>
      <w:r w:rsidRPr="00DA7365">
        <w:rPr>
          <w:rFonts w:cstheme="minorHAnsi"/>
        </w:rPr>
        <w:t xml:space="preserve"> </w:t>
      </w:r>
      <w:proofErr w:type="spellStart"/>
      <w:r w:rsidRPr="00DA7365">
        <w:rPr>
          <w:rFonts w:cstheme="minorHAnsi"/>
        </w:rPr>
        <w:t>vendimtare</w:t>
      </w:r>
      <w:proofErr w:type="spellEnd"/>
      <w:r w:rsidRPr="00DA7365">
        <w:rPr>
          <w:rFonts w:cstheme="minorHAnsi"/>
        </w:rPr>
        <w:t xml:space="preserve"> </w:t>
      </w:r>
      <w:proofErr w:type="spellStart"/>
      <w:r w:rsidRPr="00DA7365">
        <w:rPr>
          <w:rFonts w:cstheme="minorHAnsi"/>
        </w:rPr>
        <w:t>për</w:t>
      </w:r>
      <w:proofErr w:type="spellEnd"/>
      <w:r w:rsidRPr="00DA7365">
        <w:rPr>
          <w:rFonts w:cstheme="minorHAnsi"/>
        </w:rPr>
        <w:t xml:space="preserve"> </w:t>
      </w:r>
      <w:proofErr w:type="spellStart"/>
      <w:r w:rsidRPr="00DA7365">
        <w:rPr>
          <w:rFonts w:cstheme="minorHAnsi"/>
        </w:rPr>
        <w:t>përshtatjen</w:t>
      </w:r>
      <w:proofErr w:type="spellEnd"/>
      <w:r w:rsidRPr="00DA7365">
        <w:rPr>
          <w:rFonts w:cstheme="minorHAnsi"/>
        </w:rPr>
        <w:t xml:space="preserve"> </w:t>
      </w:r>
      <w:proofErr w:type="spellStart"/>
      <w:r w:rsidRPr="00DA7365">
        <w:rPr>
          <w:rFonts w:cstheme="minorHAnsi"/>
        </w:rPr>
        <w:t>dhe</w:t>
      </w:r>
      <w:proofErr w:type="spellEnd"/>
      <w:r w:rsidRPr="00DA7365">
        <w:rPr>
          <w:rFonts w:cstheme="minorHAnsi"/>
        </w:rPr>
        <w:t xml:space="preserve"> </w:t>
      </w:r>
      <w:proofErr w:type="spellStart"/>
      <w:r w:rsidRPr="00DA7365">
        <w:rPr>
          <w:rFonts w:cstheme="minorHAnsi"/>
        </w:rPr>
        <w:t>zbutjen</w:t>
      </w:r>
      <w:proofErr w:type="spellEnd"/>
      <w:r w:rsidRPr="00DA7365">
        <w:rPr>
          <w:rFonts w:cstheme="minorHAnsi"/>
        </w:rPr>
        <w:t xml:space="preserve"> e </w:t>
      </w:r>
      <w:proofErr w:type="spellStart"/>
      <w:r w:rsidRPr="00DA7365">
        <w:rPr>
          <w:rFonts w:cstheme="minorHAnsi"/>
        </w:rPr>
        <w:t>ndryshimeve</w:t>
      </w:r>
      <w:proofErr w:type="spellEnd"/>
      <w:r w:rsidRPr="00DA7365">
        <w:rPr>
          <w:rFonts w:cstheme="minorHAnsi"/>
        </w:rPr>
        <w:t xml:space="preserve"> </w:t>
      </w:r>
      <w:proofErr w:type="spellStart"/>
      <w:r w:rsidRPr="00DA7365">
        <w:rPr>
          <w:rFonts w:cstheme="minorHAnsi"/>
        </w:rPr>
        <w:t>klimatike</w:t>
      </w:r>
      <w:proofErr w:type="spellEnd"/>
      <w:r w:rsidRPr="00DA7365">
        <w:rPr>
          <w:rFonts w:cstheme="minorHAnsi"/>
        </w:rPr>
        <w:t xml:space="preserve">. </w:t>
      </w:r>
      <w:proofErr w:type="spellStart"/>
      <w:r w:rsidRPr="00DA7365">
        <w:rPr>
          <w:rFonts w:cstheme="minorHAnsi"/>
        </w:rPr>
        <w:t>Akreditimi</w:t>
      </w:r>
      <w:proofErr w:type="spellEnd"/>
      <w:r w:rsidRPr="00DA7365">
        <w:rPr>
          <w:rFonts w:cstheme="minorHAnsi"/>
        </w:rPr>
        <w:t xml:space="preserve"> </w:t>
      </w:r>
      <w:proofErr w:type="spellStart"/>
      <w:r w:rsidRPr="00DA7365">
        <w:rPr>
          <w:rFonts w:cstheme="minorHAnsi"/>
        </w:rPr>
        <w:t>kërkon</w:t>
      </w:r>
      <w:proofErr w:type="spellEnd"/>
      <w:r w:rsidRPr="00DA7365">
        <w:rPr>
          <w:rFonts w:cstheme="minorHAnsi"/>
        </w:rPr>
        <w:t xml:space="preserve"> </w:t>
      </w:r>
      <w:proofErr w:type="spellStart"/>
      <w:r w:rsidRPr="00DA7365">
        <w:rPr>
          <w:rFonts w:cstheme="minorHAnsi"/>
        </w:rPr>
        <w:t>emërimin</w:t>
      </w:r>
      <w:proofErr w:type="spellEnd"/>
      <w:r w:rsidRPr="00DA7365">
        <w:rPr>
          <w:rFonts w:cstheme="minorHAnsi"/>
        </w:rPr>
        <w:t xml:space="preserve"> </w:t>
      </w:r>
      <w:proofErr w:type="spellStart"/>
      <w:r w:rsidRPr="00DA7365">
        <w:rPr>
          <w:rFonts w:cstheme="minorHAnsi"/>
        </w:rPr>
        <w:t>nga</w:t>
      </w:r>
      <w:proofErr w:type="spellEnd"/>
      <w:r w:rsidRPr="00DA7365">
        <w:rPr>
          <w:rFonts w:cstheme="minorHAnsi"/>
        </w:rPr>
        <w:t xml:space="preserve"> MT</w:t>
      </w:r>
      <w:r w:rsidR="00340284">
        <w:rPr>
          <w:rFonts w:cstheme="minorHAnsi"/>
        </w:rPr>
        <w:t>M</w:t>
      </w:r>
      <w:r w:rsidRPr="00DA7365">
        <w:rPr>
          <w:rFonts w:cstheme="minorHAnsi"/>
        </w:rPr>
        <w:t xml:space="preserve"> </w:t>
      </w:r>
      <w:proofErr w:type="spellStart"/>
      <w:r w:rsidRPr="00DA7365">
        <w:rPr>
          <w:rFonts w:cstheme="minorHAnsi"/>
        </w:rPr>
        <w:t>si</w:t>
      </w:r>
      <w:proofErr w:type="spellEnd"/>
      <w:r w:rsidRPr="00DA7365">
        <w:rPr>
          <w:rFonts w:cstheme="minorHAnsi"/>
        </w:rPr>
        <w:t xml:space="preserve"> </w:t>
      </w:r>
      <w:proofErr w:type="spellStart"/>
      <w:r w:rsidRPr="00DA7365">
        <w:rPr>
          <w:rFonts w:cstheme="minorHAnsi"/>
        </w:rPr>
        <w:t>Autoriteti</w:t>
      </w:r>
      <w:proofErr w:type="spellEnd"/>
      <w:r w:rsidRPr="00DA7365">
        <w:rPr>
          <w:rFonts w:cstheme="minorHAnsi"/>
        </w:rPr>
        <w:t xml:space="preserve"> </w:t>
      </w:r>
      <w:proofErr w:type="spellStart"/>
      <w:r w:rsidRPr="00DA7365">
        <w:rPr>
          <w:rFonts w:cstheme="minorHAnsi"/>
        </w:rPr>
        <w:t>Kombëtar</w:t>
      </w:r>
      <w:proofErr w:type="spellEnd"/>
      <w:r w:rsidRPr="00DA7365">
        <w:rPr>
          <w:rFonts w:cstheme="minorHAnsi"/>
        </w:rPr>
        <w:t xml:space="preserve"> </w:t>
      </w:r>
      <w:proofErr w:type="spellStart"/>
      <w:r w:rsidRPr="00DA7365">
        <w:rPr>
          <w:rFonts w:cstheme="minorHAnsi"/>
        </w:rPr>
        <w:t>i</w:t>
      </w:r>
      <w:proofErr w:type="spellEnd"/>
      <w:r w:rsidRPr="00DA7365">
        <w:rPr>
          <w:rFonts w:cstheme="minorHAnsi"/>
        </w:rPr>
        <w:t xml:space="preserve"> </w:t>
      </w:r>
      <w:proofErr w:type="spellStart"/>
      <w:r w:rsidRPr="00DA7365">
        <w:rPr>
          <w:rFonts w:cstheme="minorHAnsi"/>
        </w:rPr>
        <w:t>Përcaktuar</w:t>
      </w:r>
      <w:proofErr w:type="spellEnd"/>
      <w:r w:rsidRPr="00DA7365">
        <w:rPr>
          <w:rFonts w:cstheme="minorHAnsi"/>
        </w:rPr>
        <w:t xml:space="preserve"> (NDA) </w:t>
      </w:r>
      <w:proofErr w:type="spellStart"/>
      <w:r w:rsidRPr="00DA7365">
        <w:rPr>
          <w:rFonts w:cstheme="minorHAnsi"/>
        </w:rPr>
        <w:t>për</w:t>
      </w:r>
      <w:proofErr w:type="spellEnd"/>
      <w:r w:rsidRPr="00DA7365">
        <w:rPr>
          <w:rFonts w:cstheme="minorHAnsi"/>
        </w:rPr>
        <w:t xml:space="preserve"> GCF</w:t>
      </w:r>
      <w:r w:rsidR="00D6151B">
        <w:rPr>
          <w:rFonts w:cstheme="minorHAnsi"/>
        </w:rPr>
        <w:t>.</w:t>
      </w:r>
    </w:p>
    <w:p w14:paraId="5D0EA91A" w14:textId="45BE6AFA" w:rsidR="00D6151B" w:rsidRDefault="00745599" w:rsidP="00D6151B">
      <w:pPr>
        <w:spacing w:after="120"/>
      </w:pPr>
      <w:proofErr w:type="spellStart"/>
      <w:r w:rsidRPr="00745599">
        <w:t>Një</w:t>
      </w:r>
      <w:proofErr w:type="spellEnd"/>
      <w:r w:rsidRPr="00745599">
        <w:t xml:space="preserve"> </w:t>
      </w:r>
      <w:proofErr w:type="spellStart"/>
      <w:r w:rsidRPr="00745599">
        <w:t>informacion</w:t>
      </w:r>
      <w:proofErr w:type="spellEnd"/>
      <w:r w:rsidRPr="00745599">
        <w:t xml:space="preserve"> </w:t>
      </w:r>
      <w:proofErr w:type="spellStart"/>
      <w:r>
        <w:t>permbledhes</w:t>
      </w:r>
      <w:proofErr w:type="spellEnd"/>
      <w:r w:rsidRPr="00745599">
        <w:t xml:space="preserve"> </w:t>
      </w:r>
      <w:proofErr w:type="spellStart"/>
      <w:r w:rsidRPr="00745599">
        <w:t>mbi</w:t>
      </w:r>
      <w:proofErr w:type="spellEnd"/>
      <w:r w:rsidRPr="00745599">
        <w:t xml:space="preserve"> </w:t>
      </w:r>
      <w:proofErr w:type="spellStart"/>
      <w:r w:rsidRPr="00745599">
        <w:t>procesin</w:t>
      </w:r>
      <w:proofErr w:type="spellEnd"/>
      <w:r w:rsidRPr="00745599">
        <w:t xml:space="preserve"> e </w:t>
      </w:r>
      <w:proofErr w:type="spellStart"/>
      <w:r w:rsidRPr="00745599">
        <w:t>akreditimit</w:t>
      </w:r>
      <w:proofErr w:type="spellEnd"/>
      <w:r w:rsidRPr="00745599">
        <w:t xml:space="preserve"> </w:t>
      </w:r>
      <w:proofErr w:type="spellStart"/>
      <w:r w:rsidRPr="00745599">
        <w:t>mund</w:t>
      </w:r>
      <w:proofErr w:type="spellEnd"/>
      <w:r w:rsidRPr="00745599">
        <w:t xml:space="preserve"> </w:t>
      </w:r>
      <w:proofErr w:type="spellStart"/>
      <w:r w:rsidRPr="00745599">
        <w:t>të</w:t>
      </w:r>
      <w:proofErr w:type="spellEnd"/>
      <w:r w:rsidRPr="00745599">
        <w:t xml:space="preserve"> </w:t>
      </w:r>
      <w:proofErr w:type="spellStart"/>
      <w:r w:rsidRPr="00745599">
        <w:t>gjendet</w:t>
      </w:r>
      <w:proofErr w:type="spellEnd"/>
      <w:r w:rsidRPr="00745599">
        <w:t xml:space="preserve"> </w:t>
      </w:r>
      <w:proofErr w:type="spellStart"/>
      <w:r w:rsidRPr="00745599">
        <w:t>në</w:t>
      </w:r>
      <w:proofErr w:type="spellEnd"/>
      <w:r w:rsidRPr="00745599">
        <w:t xml:space="preserve"> </w:t>
      </w:r>
      <w:proofErr w:type="spellStart"/>
      <w:r w:rsidRPr="00745599">
        <w:t>videon</w:t>
      </w:r>
      <w:proofErr w:type="spellEnd"/>
      <w:r w:rsidR="00D6151B">
        <w:t>:</w:t>
      </w:r>
    </w:p>
    <w:p w14:paraId="167A3E4A" w14:textId="6B5DF789" w:rsidR="00D6151B" w:rsidRDefault="00000000" w:rsidP="00D6151B">
      <w:pPr>
        <w:spacing w:after="120"/>
        <w:rPr>
          <w:rFonts w:cstheme="minorHAnsi"/>
        </w:rPr>
      </w:pPr>
      <w:hyperlink r:id="rId7" w:history="1">
        <w:r w:rsidR="00D6151B">
          <w:rPr>
            <w:rStyle w:val="Hyperlink"/>
          </w:rPr>
          <w:t>GCF: Accreditation Process (youtube.com)</w:t>
        </w:r>
      </w:hyperlink>
    </w:p>
    <w:p w14:paraId="066D4CD7" w14:textId="3992CFF7" w:rsidR="005867ED" w:rsidRDefault="0042255F" w:rsidP="005867ED">
      <w:pPr>
        <w:spacing w:after="120"/>
        <w:rPr>
          <w:rFonts w:cstheme="minorHAnsi"/>
        </w:rPr>
      </w:pPr>
      <w:proofErr w:type="spellStart"/>
      <w:r w:rsidRPr="0042255F">
        <w:rPr>
          <w:rFonts w:cstheme="minorHAnsi"/>
        </w:rPr>
        <w:t>Nëse</w:t>
      </w:r>
      <w:proofErr w:type="spellEnd"/>
      <w:r w:rsidRPr="0042255F">
        <w:rPr>
          <w:rFonts w:cstheme="minorHAnsi"/>
        </w:rPr>
        <w:t xml:space="preserve"> </w:t>
      </w:r>
      <w:proofErr w:type="spellStart"/>
      <w:r w:rsidRPr="0042255F">
        <w:rPr>
          <w:rFonts w:cstheme="minorHAnsi"/>
        </w:rPr>
        <w:t>organizata</w:t>
      </w:r>
      <w:proofErr w:type="spellEnd"/>
      <w:r w:rsidRPr="0042255F">
        <w:rPr>
          <w:rFonts w:cstheme="minorHAnsi"/>
        </w:rPr>
        <w:t xml:space="preserve"> </w:t>
      </w:r>
      <w:proofErr w:type="spellStart"/>
      <w:r w:rsidRPr="0042255F">
        <w:rPr>
          <w:rFonts w:cstheme="minorHAnsi"/>
        </w:rPr>
        <w:t>juaj</w:t>
      </w:r>
      <w:proofErr w:type="spellEnd"/>
      <w:r w:rsidRPr="0042255F">
        <w:rPr>
          <w:rFonts w:cstheme="minorHAnsi"/>
        </w:rPr>
        <w:t xml:space="preserve"> ka </w:t>
      </w:r>
      <w:proofErr w:type="spellStart"/>
      <w:r w:rsidRPr="0042255F">
        <w:rPr>
          <w:rFonts w:cstheme="minorHAnsi"/>
        </w:rPr>
        <w:t>objektiva</w:t>
      </w:r>
      <w:proofErr w:type="spellEnd"/>
      <w:r w:rsidRPr="0042255F">
        <w:rPr>
          <w:rFonts w:cstheme="minorHAnsi"/>
        </w:rPr>
        <w:t xml:space="preserve"> </w:t>
      </w:r>
      <w:proofErr w:type="spellStart"/>
      <w:r w:rsidRPr="0042255F">
        <w:rPr>
          <w:rFonts w:cstheme="minorHAnsi"/>
        </w:rPr>
        <w:t>klimatike</w:t>
      </w:r>
      <w:proofErr w:type="spellEnd"/>
      <w:r w:rsidRPr="0042255F">
        <w:rPr>
          <w:rFonts w:cstheme="minorHAnsi"/>
        </w:rPr>
        <w:t xml:space="preserve"> </w:t>
      </w:r>
      <w:proofErr w:type="spellStart"/>
      <w:r w:rsidRPr="0042255F">
        <w:rPr>
          <w:rFonts w:cstheme="minorHAnsi"/>
        </w:rPr>
        <w:t>dhe</w:t>
      </w:r>
      <w:proofErr w:type="spellEnd"/>
      <w:r w:rsidRPr="0042255F">
        <w:rPr>
          <w:rFonts w:cstheme="minorHAnsi"/>
        </w:rPr>
        <w:t xml:space="preserve"> </w:t>
      </w:r>
      <w:proofErr w:type="spellStart"/>
      <w:r w:rsidRPr="0042255F">
        <w:rPr>
          <w:rFonts w:cstheme="minorHAnsi"/>
        </w:rPr>
        <w:t>projekte</w:t>
      </w:r>
      <w:proofErr w:type="spellEnd"/>
      <w:r w:rsidRPr="0042255F">
        <w:rPr>
          <w:rFonts w:cstheme="minorHAnsi"/>
        </w:rPr>
        <w:t xml:space="preserve"> </w:t>
      </w:r>
      <w:proofErr w:type="spellStart"/>
      <w:r w:rsidRPr="0042255F">
        <w:rPr>
          <w:rFonts w:cstheme="minorHAnsi"/>
        </w:rPr>
        <w:t>për</w:t>
      </w:r>
      <w:proofErr w:type="spellEnd"/>
      <w:r w:rsidRPr="0042255F">
        <w:rPr>
          <w:rFonts w:cstheme="minorHAnsi"/>
        </w:rPr>
        <w:t xml:space="preserve"> </w:t>
      </w:r>
      <w:proofErr w:type="spellStart"/>
      <w:r w:rsidRPr="0042255F">
        <w:rPr>
          <w:rFonts w:cstheme="minorHAnsi"/>
        </w:rPr>
        <w:t>ndryshimet</w:t>
      </w:r>
      <w:proofErr w:type="spellEnd"/>
      <w:r w:rsidRPr="0042255F">
        <w:rPr>
          <w:rFonts w:cstheme="minorHAnsi"/>
        </w:rPr>
        <w:t xml:space="preserve"> </w:t>
      </w:r>
      <w:proofErr w:type="spellStart"/>
      <w:r w:rsidRPr="0042255F">
        <w:rPr>
          <w:rFonts w:cstheme="minorHAnsi"/>
        </w:rPr>
        <w:t>klimatike</w:t>
      </w:r>
      <w:proofErr w:type="spellEnd"/>
      <w:r w:rsidRPr="0042255F">
        <w:rPr>
          <w:rFonts w:cstheme="minorHAnsi"/>
        </w:rPr>
        <w:t xml:space="preserve">, </w:t>
      </w:r>
      <w:proofErr w:type="spellStart"/>
      <w:r w:rsidRPr="0042255F">
        <w:rPr>
          <w:rFonts w:cstheme="minorHAnsi"/>
        </w:rPr>
        <w:t>mbështet</w:t>
      </w:r>
      <w:proofErr w:type="spellEnd"/>
      <w:r w:rsidRPr="0042255F">
        <w:rPr>
          <w:rFonts w:cstheme="minorHAnsi"/>
        </w:rPr>
        <w:t xml:space="preserve"> </w:t>
      </w:r>
      <w:proofErr w:type="spellStart"/>
      <w:r w:rsidRPr="0042255F">
        <w:rPr>
          <w:rFonts w:cstheme="minorHAnsi"/>
        </w:rPr>
        <w:t>sektorin</w:t>
      </w:r>
      <w:proofErr w:type="spellEnd"/>
      <w:r w:rsidRPr="0042255F">
        <w:rPr>
          <w:rFonts w:cstheme="minorHAnsi"/>
        </w:rPr>
        <w:t xml:space="preserve"> </w:t>
      </w:r>
      <w:proofErr w:type="spellStart"/>
      <w:r w:rsidRPr="0042255F">
        <w:rPr>
          <w:rFonts w:cstheme="minorHAnsi"/>
        </w:rPr>
        <w:t>privat</w:t>
      </w:r>
      <w:proofErr w:type="spellEnd"/>
      <w:r w:rsidRPr="0042255F">
        <w:rPr>
          <w:rFonts w:cstheme="minorHAnsi"/>
        </w:rPr>
        <w:t xml:space="preserve">, </w:t>
      </w:r>
      <w:r w:rsidR="00E65346">
        <w:rPr>
          <w:rFonts w:cstheme="minorHAnsi"/>
        </w:rPr>
        <w:t xml:space="preserve">ka </w:t>
      </w:r>
      <w:r w:rsidRPr="0042255F">
        <w:rPr>
          <w:rFonts w:cstheme="minorHAnsi"/>
        </w:rPr>
        <w:t xml:space="preserve">masa </w:t>
      </w:r>
      <w:proofErr w:type="spellStart"/>
      <w:r w:rsidRPr="0042255F">
        <w:rPr>
          <w:rFonts w:cstheme="minorHAnsi"/>
        </w:rPr>
        <w:t>mbrojtëse</w:t>
      </w:r>
      <w:proofErr w:type="spellEnd"/>
      <w:r w:rsidRPr="0042255F">
        <w:rPr>
          <w:rFonts w:cstheme="minorHAnsi"/>
        </w:rPr>
        <w:t xml:space="preserve"> </w:t>
      </w:r>
      <w:proofErr w:type="spellStart"/>
      <w:r w:rsidRPr="0042255F">
        <w:rPr>
          <w:rFonts w:cstheme="minorHAnsi"/>
        </w:rPr>
        <w:t>sociale</w:t>
      </w:r>
      <w:proofErr w:type="spellEnd"/>
      <w:r w:rsidRPr="0042255F">
        <w:rPr>
          <w:rFonts w:cstheme="minorHAnsi"/>
        </w:rPr>
        <w:t xml:space="preserve">, </w:t>
      </w:r>
      <w:proofErr w:type="spellStart"/>
      <w:r w:rsidRPr="0042255F">
        <w:rPr>
          <w:rFonts w:cstheme="minorHAnsi"/>
        </w:rPr>
        <w:t>gjinore</w:t>
      </w:r>
      <w:proofErr w:type="spellEnd"/>
      <w:r w:rsidRPr="0042255F">
        <w:rPr>
          <w:rFonts w:cstheme="minorHAnsi"/>
        </w:rPr>
        <w:t xml:space="preserve"> </w:t>
      </w:r>
      <w:proofErr w:type="spellStart"/>
      <w:r w:rsidRPr="0042255F">
        <w:rPr>
          <w:rFonts w:cstheme="minorHAnsi"/>
        </w:rPr>
        <w:t>dhe</w:t>
      </w:r>
      <w:proofErr w:type="spellEnd"/>
      <w:r w:rsidRPr="0042255F">
        <w:rPr>
          <w:rFonts w:cstheme="minorHAnsi"/>
        </w:rPr>
        <w:t xml:space="preserve"> </w:t>
      </w:r>
      <w:proofErr w:type="spellStart"/>
      <w:r w:rsidRPr="0042255F">
        <w:rPr>
          <w:rFonts w:cstheme="minorHAnsi"/>
        </w:rPr>
        <w:t>mjedisore</w:t>
      </w:r>
      <w:proofErr w:type="spellEnd"/>
      <w:r w:rsidRPr="0042255F">
        <w:rPr>
          <w:rFonts w:cstheme="minorHAnsi"/>
        </w:rPr>
        <w:t xml:space="preserve"> me </w:t>
      </w:r>
      <w:proofErr w:type="spellStart"/>
      <w:r w:rsidRPr="0042255F">
        <w:rPr>
          <w:rFonts w:cstheme="minorHAnsi"/>
        </w:rPr>
        <w:t>kapacitete</w:t>
      </w:r>
      <w:proofErr w:type="spellEnd"/>
      <w:r w:rsidRPr="0042255F">
        <w:rPr>
          <w:rFonts w:cstheme="minorHAnsi"/>
        </w:rPr>
        <w:t xml:space="preserve"> </w:t>
      </w:r>
      <w:proofErr w:type="spellStart"/>
      <w:r w:rsidRPr="0042255F">
        <w:rPr>
          <w:rFonts w:cstheme="minorHAnsi"/>
        </w:rPr>
        <w:t>të</w:t>
      </w:r>
      <w:proofErr w:type="spellEnd"/>
      <w:r w:rsidRPr="0042255F">
        <w:rPr>
          <w:rFonts w:cstheme="minorHAnsi"/>
        </w:rPr>
        <w:t xml:space="preserve"> </w:t>
      </w:r>
      <w:proofErr w:type="spellStart"/>
      <w:r w:rsidRPr="0042255F">
        <w:rPr>
          <w:rFonts w:cstheme="minorHAnsi"/>
        </w:rPr>
        <w:t>zgjeruara</w:t>
      </w:r>
      <w:proofErr w:type="spellEnd"/>
      <w:r w:rsidRPr="0042255F">
        <w:rPr>
          <w:rFonts w:cstheme="minorHAnsi"/>
        </w:rPr>
        <w:t xml:space="preserve"> </w:t>
      </w:r>
      <w:proofErr w:type="spellStart"/>
      <w:r w:rsidRPr="0042255F">
        <w:rPr>
          <w:rFonts w:cstheme="minorHAnsi"/>
        </w:rPr>
        <w:t>besimi</w:t>
      </w:r>
      <w:proofErr w:type="spellEnd"/>
      <w:r w:rsidRPr="0042255F">
        <w:rPr>
          <w:rFonts w:cstheme="minorHAnsi"/>
        </w:rPr>
        <w:t xml:space="preserve"> </w:t>
      </w:r>
      <w:proofErr w:type="spellStart"/>
      <w:r w:rsidRPr="0042255F">
        <w:rPr>
          <w:rFonts w:cstheme="minorHAnsi"/>
        </w:rPr>
        <w:t>dhe</w:t>
      </w:r>
      <w:proofErr w:type="spellEnd"/>
      <w:r w:rsidRPr="0042255F">
        <w:rPr>
          <w:rFonts w:cstheme="minorHAnsi"/>
        </w:rPr>
        <w:t xml:space="preserve"> </w:t>
      </w:r>
      <w:proofErr w:type="spellStart"/>
      <w:r w:rsidRPr="0042255F">
        <w:rPr>
          <w:rFonts w:cstheme="minorHAnsi"/>
        </w:rPr>
        <w:t>dëshiron</w:t>
      </w:r>
      <w:proofErr w:type="spellEnd"/>
      <w:r w:rsidRPr="0042255F">
        <w:rPr>
          <w:rFonts w:cstheme="minorHAnsi"/>
        </w:rPr>
        <w:t xml:space="preserve"> </w:t>
      </w:r>
      <w:proofErr w:type="spellStart"/>
      <w:r w:rsidRPr="0042255F">
        <w:rPr>
          <w:rFonts w:cstheme="minorHAnsi"/>
        </w:rPr>
        <w:t>të</w:t>
      </w:r>
      <w:proofErr w:type="spellEnd"/>
      <w:r w:rsidRPr="0042255F">
        <w:rPr>
          <w:rFonts w:cstheme="minorHAnsi"/>
        </w:rPr>
        <w:t xml:space="preserve"> </w:t>
      </w:r>
      <w:proofErr w:type="spellStart"/>
      <w:r w:rsidRPr="0042255F">
        <w:rPr>
          <w:rFonts w:cstheme="minorHAnsi"/>
        </w:rPr>
        <w:t>ketë</w:t>
      </w:r>
      <w:proofErr w:type="spellEnd"/>
      <w:r w:rsidRPr="0042255F">
        <w:rPr>
          <w:rFonts w:cstheme="minorHAnsi"/>
        </w:rPr>
        <w:t xml:space="preserve"> </w:t>
      </w:r>
      <w:proofErr w:type="spellStart"/>
      <w:r w:rsidRPr="0042255F">
        <w:rPr>
          <w:rFonts w:cstheme="minorHAnsi"/>
        </w:rPr>
        <w:t>akses</w:t>
      </w:r>
      <w:proofErr w:type="spellEnd"/>
      <w:r w:rsidRPr="0042255F">
        <w:rPr>
          <w:rFonts w:cstheme="minorHAnsi"/>
        </w:rPr>
        <w:t xml:space="preserve"> </w:t>
      </w:r>
      <w:proofErr w:type="spellStart"/>
      <w:r w:rsidRPr="0042255F">
        <w:rPr>
          <w:rFonts w:cstheme="minorHAnsi"/>
        </w:rPr>
        <w:t>në</w:t>
      </w:r>
      <w:proofErr w:type="spellEnd"/>
      <w:r w:rsidRPr="0042255F">
        <w:rPr>
          <w:rFonts w:cstheme="minorHAnsi"/>
        </w:rPr>
        <w:t xml:space="preserve"> </w:t>
      </w:r>
      <w:proofErr w:type="spellStart"/>
      <w:r w:rsidRPr="0042255F">
        <w:rPr>
          <w:rFonts w:cstheme="minorHAnsi"/>
        </w:rPr>
        <w:t>financimin</w:t>
      </w:r>
      <w:proofErr w:type="spellEnd"/>
      <w:r w:rsidRPr="0042255F">
        <w:rPr>
          <w:rFonts w:cstheme="minorHAnsi"/>
        </w:rPr>
        <w:t xml:space="preserve"> e GCF, </w:t>
      </w:r>
      <w:proofErr w:type="spellStart"/>
      <w:r w:rsidRPr="0042255F">
        <w:rPr>
          <w:rFonts w:cstheme="minorHAnsi"/>
        </w:rPr>
        <w:t>dërgoni</w:t>
      </w:r>
      <w:proofErr w:type="spellEnd"/>
      <w:r w:rsidRPr="0042255F">
        <w:rPr>
          <w:rFonts w:cstheme="minorHAnsi"/>
        </w:rPr>
        <w:t xml:space="preserve"> </w:t>
      </w:r>
      <w:proofErr w:type="spellStart"/>
      <w:r w:rsidRPr="0042255F">
        <w:rPr>
          <w:rFonts w:cstheme="minorHAnsi"/>
        </w:rPr>
        <w:t>shprehjen</w:t>
      </w:r>
      <w:proofErr w:type="spellEnd"/>
      <w:r w:rsidRPr="0042255F">
        <w:rPr>
          <w:rFonts w:cstheme="minorHAnsi"/>
        </w:rPr>
        <w:t xml:space="preserve"> </w:t>
      </w:r>
      <w:proofErr w:type="spellStart"/>
      <w:r w:rsidRPr="0042255F">
        <w:rPr>
          <w:rFonts w:cstheme="minorHAnsi"/>
        </w:rPr>
        <w:t>tuaj</w:t>
      </w:r>
      <w:proofErr w:type="spellEnd"/>
      <w:r w:rsidRPr="0042255F">
        <w:rPr>
          <w:rFonts w:cstheme="minorHAnsi"/>
        </w:rPr>
        <w:t xml:space="preserve"> </w:t>
      </w:r>
      <w:proofErr w:type="spellStart"/>
      <w:r w:rsidRPr="0042255F">
        <w:rPr>
          <w:rFonts w:cstheme="minorHAnsi"/>
        </w:rPr>
        <w:t>të</w:t>
      </w:r>
      <w:proofErr w:type="spellEnd"/>
      <w:r w:rsidRPr="0042255F">
        <w:rPr>
          <w:rFonts w:cstheme="minorHAnsi"/>
        </w:rPr>
        <w:t xml:space="preserve"> </w:t>
      </w:r>
      <w:proofErr w:type="spellStart"/>
      <w:r w:rsidRPr="0042255F">
        <w:rPr>
          <w:rFonts w:cstheme="minorHAnsi"/>
        </w:rPr>
        <w:t>interesit</w:t>
      </w:r>
      <w:proofErr w:type="spellEnd"/>
      <w:r w:rsidRPr="0042255F">
        <w:rPr>
          <w:rFonts w:cstheme="minorHAnsi"/>
        </w:rPr>
        <w:t xml:space="preserve"> </w:t>
      </w:r>
      <w:proofErr w:type="spellStart"/>
      <w:r w:rsidRPr="0042255F">
        <w:rPr>
          <w:rFonts w:cstheme="minorHAnsi"/>
        </w:rPr>
        <w:t>deri</w:t>
      </w:r>
      <w:proofErr w:type="spellEnd"/>
      <w:r w:rsidRPr="0042255F">
        <w:rPr>
          <w:rFonts w:cstheme="minorHAnsi"/>
        </w:rPr>
        <w:t xml:space="preserve"> </w:t>
      </w:r>
      <w:proofErr w:type="spellStart"/>
      <w:r w:rsidRPr="0042255F">
        <w:rPr>
          <w:rFonts w:cstheme="minorHAnsi"/>
        </w:rPr>
        <w:t>më</w:t>
      </w:r>
      <w:proofErr w:type="spellEnd"/>
      <w:r w:rsidRPr="0042255F">
        <w:rPr>
          <w:rFonts w:cstheme="minorHAnsi"/>
        </w:rPr>
        <w:t xml:space="preserve"> 15 </w:t>
      </w:r>
      <w:proofErr w:type="spellStart"/>
      <w:r w:rsidRPr="0042255F">
        <w:rPr>
          <w:rFonts w:cstheme="minorHAnsi"/>
        </w:rPr>
        <w:t>shkurt</w:t>
      </w:r>
      <w:proofErr w:type="spellEnd"/>
      <w:r w:rsidRPr="0042255F">
        <w:rPr>
          <w:rFonts w:cstheme="minorHAnsi"/>
        </w:rPr>
        <w:t xml:space="preserve"> me email </w:t>
      </w:r>
      <w:proofErr w:type="spellStart"/>
      <w:r w:rsidRPr="0042255F">
        <w:rPr>
          <w:rFonts w:cstheme="minorHAnsi"/>
        </w:rPr>
        <w:t>në</w:t>
      </w:r>
      <w:proofErr w:type="spellEnd"/>
      <w:r w:rsidRPr="0042255F">
        <w:rPr>
          <w:rFonts w:cstheme="minorHAnsi"/>
        </w:rPr>
        <w:t xml:space="preserve">: </w:t>
      </w:r>
      <w:hyperlink r:id="rId8" w:history="1">
        <w:r w:rsidR="00826CE0" w:rsidRPr="00C145C7">
          <w:rPr>
            <w:rStyle w:val="Hyperlink"/>
            <w:rFonts w:cstheme="minorHAnsi"/>
          </w:rPr>
          <w:t>drejtoriaenk@gmail.com</w:t>
        </w:r>
      </w:hyperlink>
      <w:r w:rsidR="00826CE0">
        <w:rPr>
          <w:rFonts w:cstheme="minorHAnsi"/>
        </w:rPr>
        <w:t xml:space="preserve"> </w:t>
      </w:r>
    </w:p>
    <w:p w14:paraId="68B2DEE7" w14:textId="77777777" w:rsidR="005867ED" w:rsidRPr="005867ED" w:rsidRDefault="005867ED" w:rsidP="005867ED">
      <w:pPr>
        <w:spacing w:after="120"/>
        <w:rPr>
          <w:rFonts w:cstheme="minorHAnsi"/>
        </w:rPr>
      </w:pPr>
    </w:p>
    <w:p w14:paraId="40F710BE" w14:textId="47C1C23C" w:rsidR="00547BBA" w:rsidRPr="00C16BA7" w:rsidRDefault="00533EDE" w:rsidP="00547BBA">
      <w:pPr>
        <w:rPr>
          <w:b/>
          <w:bCs/>
        </w:rPr>
      </w:pPr>
      <w:proofErr w:type="spellStart"/>
      <w:r w:rsidRPr="00533EDE">
        <w:rPr>
          <w:b/>
          <w:bCs/>
        </w:rPr>
        <w:t>Çfarë</w:t>
      </w:r>
      <w:proofErr w:type="spellEnd"/>
      <w:r w:rsidRPr="00533EDE">
        <w:rPr>
          <w:b/>
          <w:bCs/>
        </w:rPr>
        <w:t xml:space="preserve"> </w:t>
      </w:r>
      <w:proofErr w:type="spellStart"/>
      <w:r w:rsidRPr="00533EDE">
        <w:rPr>
          <w:b/>
          <w:bCs/>
        </w:rPr>
        <w:t>ndodh</w:t>
      </w:r>
      <w:proofErr w:type="spellEnd"/>
      <w:r w:rsidRPr="00533EDE">
        <w:rPr>
          <w:b/>
          <w:bCs/>
        </w:rPr>
        <w:t xml:space="preserve"> pas </w:t>
      </w:r>
      <w:proofErr w:type="spellStart"/>
      <w:r w:rsidRPr="00533EDE">
        <w:rPr>
          <w:b/>
          <w:bCs/>
        </w:rPr>
        <w:t>shprehjes</w:t>
      </w:r>
      <w:proofErr w:type="spellEnd"/>
      <w:r w:rsidRPr="00533EDE">
        <w:rPr>
          <w:b/>
          <w:bCs/>
        </w:rPr>
        <w:t xml:space="preserve"> </w:t>
      </w:r>
      <w:proofErr w:type="spellStart"/>
      <w:r w:rsidRPr="00533EDE">
        <w:rPr>
          <w:b/>
          <w:bCs/>
        </w:rPr>
        <w:t>së</w:t>
      </w:r>
      <w:proofErr w:type="spellEnd"/>
      <w:r w:rsidRPr="00533EDE">
        <w:rPr>
          <w:b/>
          <w:bCs/>
        </w:rPr>
        <w:t xml:space="preserve"> </w:t>
      </w:r>
      <w:proofErr w:type="spellStart"/>
      <w:r w:rsidRPr="00533EDE">
        <w:rPr>
          <w:b/>
          <w:bCs/>
        </w:rPr>
        <w:t>interesit</w:t>
      </w:r>
      <w:proofErr w:type="spellEnd"/>
      <w:r w:rsidRPr="00533EDE">
        <w:rPr>
          <w:b/>
          <w:bCs/>
        </w:rPr>
        <w:t>?</w:t>
      </w:r>
    </w:p>
    <w:p w14:paraId="614A1FDD" w14:textId="18740B44" w:rsidR="00547BBA" w:rsidRPr="00894059" w:rsidRDefault="00533EDE" w:rsidP="00533EDE">
      <w:pPr>
        <w:spacing w:after="0"/>
        <w:ind w:firstLine="360"/>
        <w:rPr>
          <w:b/>
          <w:bCs/>
          <w:sz w:val="20"/>
          <w:szCs w:val="20"/>
        </w:rPr>
      </w:pPr>
      <w:proofErr w:type="spellStart"/>
      <w:r w:rsidRPr="00533EDE">
        <w:rPr>
          <w:b/>
          <w:bCs/>
          <w:sz w:val="20"/>
          <w:szCs w:val="20"/>
        </w:rPr>
        <w:t>Faza</w:t>
      </w:r>
      <w:proofErr w:type="spellEnd"/>
      <w:r w:rsidRPr="00533EDE">
        <w:rPr>
          <w:b/>
          <w:bCs/>
          <w:sz w:val="20"/>
          <w:szCs w:val="20"/>
        </w:rPr>
        <w:t xml:space="preserve"> </w:t>
      </w:r>
      <w:proofErr w:type="spellStart"/>
      <w:r w:rsidRPr="00533EDE">
        <w:rPr>
          <w:b/>
          <w:bCs/>
          <w:sz w:val="20"/>
          <w:szCs w:val="20"/>
        </w:rPr>
        <w:t>përgatitore</w:t>
      </w:r>
      <w:proofErr w:type="spellEnd"/>
      <w:r>
        <w:rPr>
          <w:b/>
          <w:bCs/>
          <w:sz w:val="20"/>
          <w:szCs w:val="20"/>
        </w:rPr>
        <w:t xml:space="preserve"> </w:t>
      </w:r>
      <w:r w:rsidRPr="00533EDE">
        <w:rPr>
          <w:b/>
          <w:bCs/>
          <w:sz w:val="20"/>
          <w:szCs w:val="20"/>
        </w:rPr>
        <w:t xml:space="preserve">&amp; </w:t>
      </w:r>
      <w:proofErr w:type="spellStart"/>
      <w:r w:rsidRPr="00533EDE">
        <w:rPr>
          <w:b/>
          <w:bCs/>
          <w:sz w:val="20"/>
          <w:szCs w:val="20"/>
        </w:rPr>
        <w:t>Ndërgjegjësimi</w:t>
      </w:r>
      <w:proofErr w:type="spellEnd"/>
      <w:r w:rsidRPr="00533EDE">
        <w:rPr>
          <w:b/>
          <w:bCs/>
          <w:sz w:val="20"/>
          <w:szCs w:val="20"/>
        </w:rPr>
        <w:t xml:space="preserve"> Publik</w:t>
      </w:r>
    </w:p>
    <w:p w14:paraId="73B54F21" w14:textId="2824EE3D" w:rsidR="00547BBA" w:rsidRPr="00894059" w:rsidRDefault="00FC3E64" w:rsidP="00547BBA">
      <w:pPr>
        <w:pStyle w:val="ListParagraph"/>
        <w:numPr>
          <w:ilvl w:val="0"/>
          <w:numId w:val="17"/>
        </w:numPr>
        <w:ind w:left="1080"/>
        <w:rPr>
          <w:sz w:val="20"/>
          <w:szCs w:val="20"/>
        </w:rPr>
      </w:pPr>
      <w:proofErr w:type="spellStart"/>
      <w:r w:rsidRPr="00FC3E64">
        <w:rPr>
          <w:sz w:val="20"/>
          <w:szCs w:val="20"/>
        </w:rPr>
        <w:t>Thirrja</w:t>
      </w:r>
      <w:proofErr w:type="spellEnd"/>
      <w:r w:rsidRPr="00FC3E64">
        <w:rPr>
          <w:sz w:val="20"/>
          <w:szCs w:val="20"/>
        </w:rPr>
        <w:t xml:space="preserve"> </w:t>
      </w:r>
      <w:proofErr w:type="spellStart"/>
      <w:r w:rsidRPr="00FC3E64">
        <w:rPr>
          <w:sz w:val="20"/>
          <w:szCs w:val="20"/>
        </w:rPr>
        <w:t>për</w:t>
      </w:r>
      <w:proofErr w:type="spellEnd"/>
      <w:r w:rsidRPr="00FC3E64">
        <w:rPr>
          <w:sz w:val="20"/>
          <w:szCs w:val="20"/>
        </w:rPr>
        <w:t xml:space="preserve"> </w:t>
      </w:r>
      <w:proofErr w:type="spellStart"/>
      <w:r w:rsidRPr="00FC3E64">
        <w:rPr>
          <w:sz w:val="20"/>
          <w:szCs w:val="20"/>
        </w:rPr>
        <w:t>shprehje</w:t>
      </w:r>
      <w:proofErr w:type="spellEnd"/>
      <w:r w:rsidRPr="00FC3E64">
        <w:rPr>
          <w:sz w:val="20"/>
          <w:szCs w:val="20"/>
        </w:rPr>
        <w:t xml:space="preserve"> </w:t>
      </w:r>
      <w:proofErr w:type="spellStart"/>
      <w:r w:rsidRPr="00FC3E64">
        <w:rPr>
          <w:sz w:val="20"/>
          <w:szCs w:val="20"/>
        </w:rPr>
        <w:t>interesi</w:t>
      </w:r>
      <w:proofErr w:type="spellEnd"/>
      <w:r w:rsidR="00547BBA" w:rsidRPr="00894059">
        <w:rPr>
          <w:sz w:val="20"/>
          <w:szCs w:val="20"/>
        </w:rPr>
        <w:t>,</w:t>
      </w:r>
    </w:p>
    <w:p w14:paraId="0DA989C5" w14:textId="5322A175" w:rsidR="00547BBA" w:rsidRPr="00894059" w:rsidRDefault="00650B1E" w:rsidP="00547BBA">
      <w:pPr>
        <w:pStyle w:val="ListParagraph"/>
        <w:numPr>
          <w:ilvl w:val="0"/>
          <w:numId w:val="17"/>
        </w:numPr>
        <w:ind w:left="1080"/>
        <w:rPr>
          <w:sz w:val="20"/>
          <w:szCs w:val="20"/>
        </w:rPr>
      </w:pPr>
      <w:proofErr w:type="spellStart"/>
      <w:r w:rsidRPr="00650B1E">
        <w:rPr>
          <w:sz w:val="20"/>
          <w:szCs w:val="20"/>
        </w:rPr>
        <w:t>Rritja</w:t>
      </w:r>
      <w:proofErr w:type="spellEnd"/>
      <w:r w:rsidRPr="00650B1E">
        <w:rPr>
          <w:sz w:val="20"/>
          <w:szCs w:val="20"/>
        </w:rPr>
        <w:t xml:space="preserve"> e </w:t>
      </w:r>
      <w:proofErr w:type="spellStart"/>
      <w:r w:rsidRPr="00650B1E">
        <w:rPr>
          <w:sz w:val="20"/>
          <w:szCs w:val="20"/>
        </w:rPr>
        <w:t>ndërgjegjësimit</w:t>
      </w:r>
      <w:proofErr w:type="spellEnd"/>
      <w:r w:rsidRPr="00650B1E">
        <w:rPr>
          <w:sz w:val="20"/>
          <w:szCs w:val="20"/>
        </w:rPr>
        <w:t xml:space="preserve"> </w:t>
      </w:r>
      <w:proofErr w:type="spellStart"/>
      <w:r w:rsidRPr="00650B1E">
        <w:rPr>
          <w:sz w:val="20"/>
          <w:szCs w:val="20"/>
        </w:rPr>
        <w:t>për</w:t>
      </w:r>
      <w:proofErr w:type="spellEnd"/>
      <w:r w:rsidRPr="00650B1E">
        <w:rPr>
          <w:sz w:val="20"/>
          <w:szCs w:val="20"/>
        </w:rPr>
        <w:t xml:space="preserve"> GCF </w:t>
      </w:r>
      <w:proofErr w:type="spellStart"/>
      <w:r w:rsidRPr="00650B1E">
        <w:rPr>
          <w:sz w:val="20"/>
          <w:szCs w:val="20"/>
        </w:rPr>
        <w:t>dhe</w:t>
      </w:r>
      <w:proofErr w:type="spellEnd"/>
      <w:r w:rsidRPr="00650B1E">
        <w:rPr>
          <w:sz w:val="20"/>
          <w:szCs w:val="20"/>
        </w:rPr>
        <w:t xml:space="preserve"> </w:t>
      </w:r>
      <w:proofErr w:type="spellStart"/>
      <w:r w:rsidRPr="00650B1E">
        <w:rPr>
          <w:sz w:val="20"/>
          <w:szCs w:val="20"/>
        </w:rPr>
        <w:t>instrumentet</w:t>
      </w:r>
      <w:proofErr w:type="spellEnd"/>
      <w:r w:rsidRPr="00650B1E">
        <w:rPr>
          <w:sz w:val="20"/>
          <w:szCs w:val="20"/>
        </w:rPr>
        <w:t xml:space="preserve"> e </w:t>
      </w:r>
      <w:proofErr w:type="spellStart"/>
      <w:r w:rsidRPr="00650B1E">
        <w:rPr>
          <w:sz w:val="20"/>
          <w:szCs w:val="20"/>
        </w:rPr>
        <w:t>tij</w:t>
      </w:r>
      <w:proofErr w:type="spellEnd"/>
      <w:r w:rsidRPr="00650B1E">
        <w:rPr>
          <w:sz w:val="20"/>
          <w:szCs w:val="20"/>
        </w:rPr>
        <w:t xml:space="preserve"> </w:t>
      </w:r>
      <w:proofErr w:type="spellStart"/>
      <w:r w:rsidRPr="00650B1E">
        <w:rPr>
          <w:sz w:val="20"/>
          <w:szCs w:val="20"/>
        </w:rPr>
        <w:t>financues</w:t>
      </w:r>
      <w:proofErr w:type="spellEnd"/>
      <w:r w:rsidR="00547BBA" w:rsidRPr="00894059">
        <w:rPr>
          <w:sz w:val="20"/>
          <w:szCs w:val="20"/>
        </w:rPr>
        <w:t>,</w:t>
      </w:r>
    </w:p>
    <w:p w14:paraId="3C1709E2" w14:textId="1D96764B" w:rsidR="00547BBA" w:rsidRPr="00894059" w:rsidRDefault="00650B1E" w:rsidP="00547BBA">
      <w:pPr>
        <w:pStyle w:val="ListParagraph"/>
        <w:numPr>
          <w:ilvl w:val="0"/>
          <w:numId w:val="17"/>
        </w:numPr>
        <w:ind w:left="1080"/>
        <w:rPr>
          <w:sz w:val="20"/>
          <w:szCs w:val="20"/>
        </w:rPr>
      </w:pPr>
      <w:proofErr w:type="spellStart"/>
      <w:r w:rsidRPr="00650B1E">
        <w:rPr>
          <w:sz w:val="20"/>
          <w:szCs w:val="20"/>
        </w:rPr>
        <w:t>Rritja</w:t>
      </w:r>
      <w:proofErr w:type="spellEnd"/>
      <w:r w:rsidRPr="00650B1E">
        <w:rPr>
          <w:sz w:val="20"/>
          <w:szCs w:val="20"/>
        </w:rPr>
        <w:t xml:space="preserve"> e </w:t>
      </w:r>
      <w:proofErr w:type="spellStart"/>
      <w:r w:rsidRPr="00650B1E">
        <w:rPr>
          <w:sz w:val="20"/>
          <w:szCs w:val="20"/>
        </w:rPr>
        <w:t>ndërgjegjësimit</w:t>
      </w:r>
      <w:proofErr w:type="spellEnd"/>
      <w:r w:rsidRPr="00650B1E">
        <w:rPr>
          <w:sz w:val="20"/>
          <w:szCs w:val="20"/>
        </w:rPr>
        <w:t xml:space="preserve"> </w:t>
      </w:r>
      <w:proofErr w:type="spellStart"/>
      <w:r w:rsidRPr="00650B1E">
        <w:rPr>
          <w:sz w:val="20"/>
          <w:szCs w:val="20"/>
        </w:rPr>
        <w:t>për</w:t>
      </w:r>
      <w:proofErr w:type="spellEnd"/>
      <w:r w:rsidRPr="00650B1E">
        <w:rPr>
          <w:sz w:val="20"/>
          <w:szCs w:val="20"/>
        </w:rPr>
        <w:t xml:space="preserve"> </w:t>
      </w:r>
      <w:proofErr w:type="spellStart"/>
      <w:r w:rsidRPr="00650B1E">
        <w:rPr>
          <w:sz w:val="20"/>
          <w:szCs w:val="20"/>
        </w:rPr>
        <w:t>procesin</w:t>
      </w:r>
      <w:proofErr w:type="spellEnd"/>
      <w:r w:rsidRPr="00650B1E">
        <w:rPr>
          <w:sz w:val="20"/>
          <w:szCs w:val="20"/>
        </w:rPr>
        <w:t xml:space="preserve"> e </w:t>
      </w:r>
      <w:proofErr w:type="spellStart"/>
      <w:r w:rsidRPr="00650B1E">
        <w:rPr>
          <w:sz w:val="20"/>
          <w:szCs w:val="20"/>
        </w:rPr>
        <w:t>akreditimit</w:t>
      </w:r>
      <w:proofErr w:type="spellEnd"/>
      <w:r w:rsidRPr="00650B1E">
        <w:rPr>
          <w:sz w:val="20"/>
          <w:szCs w:val="20"/>
        </w:rPr>
        <w:t xml:space="preserve"> </w:t>
      </w:r>
      <w:proofErr w:type="spellStart"/>
      <w:r w:rsidRPr="00650B1E">
        <w:rPr>
          <w:sz w:val="20"/>
          <w:szCs w:val="20"/>
        </w:rPr>
        <w:t>të</w:t>
      </w:r>
      <w:proofErr w:type="spellEnd"/>
      <w:r w:rsidRPr="00650B1E">
        <w:rPr>
          <w:sz w:val="20"/>
          <w:szCs w:val="20"/>
        </w:rPr>
        <w:t xml:space="preserve"> GCF</w:t>
      </w:r>
      <w:r w:rsidR="00547BBA" w:rsidRPr="00894059">
        <w:rPr>
          <w:sz w:val="20"/>
          <w:szCs w:val="20"/>
        </w:rPr>
        <w:t>,</w:t>
      </w:r>
    </w:p>
    <w:p w14:paraId="5AE2E93C" w14:textId="4BDE1DF2" w:rsidR="00547BBA" w:rsidRPr="00894059" w:rsidRDefault="005F16D5" w:rsidP="00547BBA">
      <w:pPr>
        <w:pStyle w:val="ListParagraph"/>
        <w:numPr>
          <w:ilvl w:val="0"/>
          <w:numId w:val="17"/>
        </w:numPr>
        <w:ind w:left="1080"/>
        <w:rPr>
          <w:sz w:val="20"/>
          <w:szCs w:val="20"/>
        </w:rPr>
      </w:pPr>
      <w:proofErr w:type="spellStart"/>
      <w:r w:rsidRPr="005F16D5">
        <w:rPr>
          <w:sz w:val="20"/>
          <w:szCs w:val="20"/>
        </w:rPr>
        <w:t>Hartëzimi</w:t>
      </w:r>
      <w:proofErr w:type="spellEnd"/>
      <w:r w:rsidRPr="005F16D5">
        <w:rPr>
          <w:sz w:val="20"/>
          <w:szCs w:val="20"/>
        </w:rPr>
        <w:t xml:space="preserve"> </w:t>
      </w:r>
      <w:proofErr w:type="spellStart"/>
      <w:r w:rsidRPr="005F16D5">
        <w:rPr>
          <w:sz w:val="20"/>
          <w:szCs w:val="20"/>
        </w:rPr>
        <w:t>i</w:t>
      </w:r>
      <w:proofErr w:type="spellEnd"/>
      <w:r w:rsidRPr="005F16D5">
        <w:rPr>
          <w:sz w:val="20"/>
          <w:szCs w:val="20"/>
        </w:rPr>
        <w:t xml:space="preserve"> </w:t>
      </w:r>
      <w:proofErr w:type="spellStart"/>
      <w:r w:rsidRPr="005F16D5">
        <w:rPr>
          <w:sz w:val="20"/>
          <w:szCs w:val="20"/>
        </w:rPr>
        <w:t>entiteteve</w:t>
      </w:r>
      <w:proofErr w:type="spellEnd"/>
      <w:r w:rsidRPr="005F16D5">
        <w:rPr>
          <w:sz w:val="20"/>
          <w:szCs w:val="20"/>
        </w:rPr>
        <w:t xml:space="preserve"> </w:t>
      </w:r>
      <w:proofErr w:type="spellStart"/>
      <w:r w:rsidRPr="005F16D5">
        <w:rPr>
          <w:sz w:val="20"/>
          <w:szCs w:val="20"/>
        </w:rPr>
        <w:t>potenciale</w:t>
      </w:r>
      <w:proofErr w:type="spellEnd"/>
      <w:r w:rsidRPr="005F16D5">
        <w:rPr>
          <w:sz w:val="20"/>
          <w:szCs w:val="20"/>
        </w:rPr>
        <w:t xml:space="preserve"> </w:t>
      </w:r>
      <w:proofErr w:type="spellStart"/>
      <w:r w:rsidRPr="005F16D5">
        <w:rPr>
          <w:sz w:val="20"/>
          <w:szCs w:val="20"/>
        </w:rPr>
        <w:t>për</w:t>
      </w:r>
      <w:proofErr w:type="spellEnd"/>
      <w:r w:rsidRPr="005F16D5">
        <w:rPr>
          <w:sz w:val="20"/>
          <w:szCs w:val="20"/>
        </w:rPr>
        <w:t xml:space="preserve"> </w:t>
      </w:r>
      <w:proofErr w:type="spellStart"/>
      <w:r w:rsidRPr="005F16D5">
        <w:rPr>
          <w:sz w:val="20"/>
          <w:szCs w:val="20"/>
        </w:rPr>
        <w:t>akses</w:t>
      </w:r>
      <w:proofErr w:type="spellEnd"/>
      <w:r w:rsidRPr="005F16D5">
        <w:rPr>
          <w:sz w:val="20"/>
          <w:szCs w:val="20"/>
        </w:rPr>
        <w:t xml:space="preserve"> </w:t>
      </w:r>
      <w:proofErr w:type="spellStart"/>
      <w:r w:rsidRPr="005F16D5">
        <w:rPr>
          <w:sz w:val="20"/>
          <w:szCs w:val="20"/>
        </w:rPr>
        <w:t>të</w:t>
      </w:r>
      <w:proofErr w:type="spellEnd"/>
      <w:r w:rsidRPr="005F16D5">
        <w:rPr>
          <w:sz w:val="20"/>
          <w:szCs w:val="20"/>
        </w:rPr>
        <w:t xml:space="preserve"> </w:t>
      </w:r>
      <w:proofErr w:type="spellStart"/>
      <w:r w:rsidRPr="005F16D5">
        <w:rPr>
          <w:sz w:val="20"/>
          <w:szCs w:val="20"/>
        </w:rPr>
        <w:t>drejtëpërdrejtë</w:t>
      </w:r>
      <w:proofErr w:type="spellEnd"/>
      <w:r w:rsidR="00547BBA" w:rsidRPr="00894059">
        <w:rPr>
          <w:sz w:val="20"/>
          <w:szCs w:val="20"/>
        </w:rPr>
        <w:t>.</w:t>
      </w:r>
    </w:p>
    <w:p w14:paraId="4E1A7D3C" w14:textId="3A439446" w:rsidR="00547BBA" w:rsidRPr="00894059" w:rsidRDefault="0042093F" w:rsidP="00547BBA">
      <w:pPr>
        <w:spacing w:after="0"/>
        <w:ind w:firstLine="360"/>
        <w:rPr>
          <w:b/>
          <w:bCs/>
          <w:sz w:val="20"/>
          <w:szCs w:val="20"/>
        </w:rPr>
      </w:pPr>
      <w:proofErr w:type="spellStart"/>
      <w:r w:rsidRPr="0042093F">
        <w:rPr>
          <w:b/>
          <w:bCs/>
          <w:sz w:val="20"/>
          <w:szCs w:val="20"/>
        </w:rPr>
        <w:t>Vlerësimi</w:t>
      </w:r>
      <w:proofErr w:type="spellEnd"/>
      <w:r w:rsidRPr="0042093F">
        <w:rPr>
          <w:b/>
          <w:bCs/>
          <w:sz w:val="20"/>
          <w:szCs w:val="20"/>
        </w:rPr>
        <w:t xml:space="preserve"> i </w:t>
      </w:r>
      <w:proofErr w:type="spellStart"/>
      <w:r w:rsidRPr="0042093F">
        <w:rPr>
          <w:b/>
          <w:bCs/>
          <w:sz w:val="20"/>
          <w:szCs w:val="20"/>
        </w:rPr>
        <w:t>Shpejtë</w:t>
      </w:r>
      <w:proofErr w:type="spellEnd"/>
    </w:p>
    <w:p w14:paraId="694349DA" w14:textId="30B23E38" w:rsidR="00547BBA" w:rsidRPr="00894059" w:rsidRDefault="00BA6A64" w:rsidP="00547BBA">
      <w:pPr>
        <w:pStyle w:val="ListParagraph"/>
        <w:numPr>
          <w:ilvl w:val="0"/>
          <w:numId w:val="18"/>
        </w:numPr>
        <w:ind w:left="1080"/>
        <w:rPr>
          <w:sz w:val="20"/>
          <w:szCs w:val="20"/>
        </w:rPr>
      </w:pPr>
      <w:proofErr w:type="spellStart"/>
      <w:r w:rsidRPr="00BA6A64">
        <w:rPr>
          <w:sz w:val="20"/>
          <w:szCs w:val="20"/>
        </w:rPr>
        <w:t>Pyetësori</w:t>
      </w:r>
      <w:proofErr w:type="spellEnd"/>
      <w:r w:rsidRPr="00BA6A64">
        <w:rPr>
          <w:sz w:val="20"/>
          <w:szCs w:val="20"/>
        </w:rPr>
        <w:t xml:space="preserve"> i </w:t>
      </w:r>
      <w:proofErr w:type="spellStart"/>
      <w:r w:rsidRPr="00BA6A64">
        <w:rPr>
          <w:sz w:val="20"/>
          <w:szCs w:val="20"/>
        </w:rPr>
        <w:t>vetëvlerësimit</w:t>
      </w:r>
      <w:proofErr w:type="spellEnd"/>
      <w:r w:rsidR="00547BBA" w:rsidRPr="00894059">
        <w:rPr>
          <w:sz w:val="20"/>
          <w:szCs w:val="20"/>
        </w:rPr>
        <w:t>,</w:t>
      </w:r>
    </w:p>
    <w:p w14:paraId="55750EFB" w14:textId="6F6C94D8" w:rsidR="00547BBA" w:rsidRPr="00894059" w:rsidRDefault="00BA6A64" w:rsidP="00547BBA">
      <w:pPr>
        <w:pStyle w:val="ListParagraph"/>
        <w:numPr>
          <w:ilvl w:val="0"/>
          <w:numId w:val="18"/>
        </w:numPr>
        <w:ind w:left="1080"/>
        <w:rPr>
          <w:sz w:val="20"/>
          <w:szCs w:val="20"/>
        </w:rPr>
      </w:pPr>
      <w:proofErr w:type="spellStart"/>
      <w:r w:rsidRPr="00BA6A64">
        <w:rPr>
          <w:sz w:val="20"/>
          <w:szCs w:val="20"/>
        </w:rPr>
        <w:t>Hartimi</w:t>
      </w:r>
      <w:proofErr w:type="spellEnd"/>
      <w:r w:rsidRPr="00BA6A64">
        <w:rPr>
          <w:sz w:val="20"/>
          <w:szCs w:val="20"/>
        </w:rPr>
        <w:t xml:space="preserve"> </w:t>
      </w:r>
      <w:proofErr w:type="spellStart"/>
      <w:r w:rsidRPr="00BA6A64">
        <w:rPr>
          <w:sz w:val="20"/>
          <w:szCs w:val="20"/>
        </w:rPr>
        <w:t>i</w:t>
      </w:r>
      <w:proofErr w:type="spellEnd"/>
      <w:r w:rsidRPr="00BA6A64">
        <w:rPr>
          <w:sz w:val="20"/>
          <w:szCs w:val="20"/>
        </w:rPr>
        <w:t xml:space="preserve"> </w:t>
      </w:r>
      <w:proofErr w:type="spellStart"/>
      <w:r w:rsidRPr="00BA6A64">
        <w:rPr>
          <w:sz w:val="20"/>
          <w:szCs w:val="20"/>
        </w:rPr>
        <w:t>kritereve</w:t>
      </w:r>
      <w:proofErr w:type="spellEnd"/>
      <w:r w:rsidRPr="00BA6A64">
        <w:rPr>
          <w:sz w:val="20"/>
          <w:szCs w:val="20"/>
        </w:rPr>
        <w:t xml:space="preserve"> </w:t>
      </w:r>
      <w:proofErr w:type="spellStart"/>
      <w:r w:rsidRPr="00BA6A64">
        <w:rPr>
          <w:sz w:val="20"/>
          <w:szCs w:val="20"/>
        </w:rPr>
        <w:t>te</w:t>
      </w:r>
      <w:proofErr w:type="spellEnd"/>
      <w:r w:rsidRPr="00BA6A64">
        <w:rPr>
          <w:sz w:val="20"/>
          <w:szCs w:val="20"/>
        </w:rPr>
        <w:t xml:space="preserve"> </w:t>
      </w:r>
      <w:proofErr w:type="spellStart"/>
      <w:r w:rsidRPr="00BA6A64">
        <w:rPr>
          <w:sz w:val="20"/>
          <w:szCs w:val="20"/>
        </w:rPr>
        <w:t>shqyrtimit</w:t>
      </w:r>
      <w:proofErr w:type="spellEnd"/>
      <w:r w:rsidR="00547BBA" w:rsidRPr="00894059">
        <w:rPr>
          <w:sz w:val="20"/>
          <w:szCs w:val="20"/>
        </w:rPr>
        <w:t>,</w:t>
      </w:r>
    </w:p>
    <w:p w14:paraId="06CC8469" w14:textId="76C76A2E" w:rsidR="00547BBA" w:rsidRPr="00894059" w:rsidRDefault="00BA6A64" w:rsidP="00547BBA">
      <w:pPr>
        <w:pStyle w:val="ListParagraph"/>
        <w:numPr>
          <w:ilvl w:val="0"/>
          <w:numId w:val="18"/>
        </w:numPr>
        <w:ind w:left="1080"/>
        <w:rPr>
          <w:sz w:val="20"/>
          <w:szCs w:val="20"/>
        </w:rPr>
      </w:pPr>
      <w:proofErr w:type="spellStart"/>
      <w:r w:rsidRPr="00BA6A64">
        <w:rPr>
          <w:sz w:val="20"/>
          <w:szCs w:val="20"/>
        </w:rPr>
        <w:t>Shqyrtimi</w:t>
      </w:r>
      <w:proofErr w:type="spellEnd"/>
      <w:r w:rsidRPr="00BA6A64">
        <w:rPr>
          <w:sz w:val="20"/>
          <w:szCs w:val="20"/>
        </w:rPr>
        <w:t xml:space="preserve"> </w:t>
      </w:r>
      <w:proofErr w:type="spellStart"/>
      <w:r w:rsidRPr="00BA6A64">
        <w:rPr>
          <w:sz w:val="20"/>
          <w:szCs w:val="20"/>
        </w:rPr>
        <w:t>i</w:t>
      </w:r>
      <w:proofErr w:type="spellEnd"/>
      <w:r w:rsidRPr="00BA6A64">
        <w:rPr>
          <w:sz w:val="20"/>
          <w:szCs w:val="20"/>
        </w:rPr>
        <w:t xml:space="preserve"> </w:t>
      </w:r>
      <w:proofErr w:type="spellStart"/>
      <w:r w:rsidRPr="00BA6A64">
        <w:rPr>
          <w:sz w:val="20"/>
          <w:szCs w:val="20"/>
        </w:rPr>
        <w:t>kandidatit</w:t>
      </w:r>
      <w:proofErr w:type="spellEnd"/>
      <w:r w:rsidRPr="00BA6A64">
        <w:rPr>
          <w:sz w:val="20"/>
          <w:szCs w:val="20"/>
        </w:rPr>
        <w:t xml:space="preserve"> DAE </w:t>
      </w:r>
      <w:proofErr w:type="spellStart"/>
      <w:r w:rsidRPr="00BA6A64">
        <w:rPr>
          <w:sz w:val="20"/>
          <w:szCs w:val="20"/>
        </w:rPr>
        <w:t>nga</w:t>
      </w:r>
      <w:proofErr w:type="spellEnd"/>
      <w:r w:rsidRPr="00BA6A64">
        <w:rPr>
          <w:sz w:val="20"/>
          <w:szCs w:val="20"/>
        </w:rPr>
        <w:t xml:space="preserve"> </w:t>
      </w:r>
      <w:proofErr w:type="spellStart"/>
      <w:r w:rsidRPr="00BA6A64">
        <w:rPr>
          <w:sz w:val="20"/>
          <w:szCs w:val="20"/>
        </w:rPr>
        <w:t>lista</w:t>
      </w:r>
      <w:proofErr w:type="spellEnd"/>
      <w:r w:rsidRPr="00BA6A64">
        <w:rPr>
          <w:sz w:val="20"/>
          <w:szCs w:val="20"/>
        </w:rPr>
        <w:t xml:space="preserve"> e </w:t>
      </w:r>
      <w:proofErr w:type="spellStart"/>
      <w:r w:rsidRPr="00BA6A64">
        <w:rPr>
          <w:sz w:val="20"/>
          <w:szCs w:val="20"/>
        </w:rPr>
        <w:t>kandidatëve</w:t>
      </w:r>
      <w:proofErr w:type="spellEnd"/>
      <w:r w:rsidR="00547BBA" w:rsidRPr="00894059">
        <w:rPr>
          <w:sz w:val="20"/>
          <w:szCs w:val="20"/>
        </w:rPr>
        <w:t>,</w:t>
      </w:r>
    </w:p>
    <w:p w14:paraId="6F005FB9" w14:textId="46334ED3" w:rsidR="00547BBA" w:rsidRPr="00894059" w:rsidRDefault="00B932EA" w:rsidP="00547BBA">
      <w:pPr>
        <w:pStyle w:val="ListParagraph"/>
        <w:numPr>
          <w:ilvl w:val="0"/>
          <w:numId w:val="18"/>
        </w:numPr>
        <w:ind w:left="1080"/>
        <w:rPr>
          <w:sz w:val="20"/>
          <w:szCs w:val="20"/>
        </w:rPr>
      </w:pPr>
      <w:proofErr w:type="spellStart"/>
      <w:r w:rsidRPr="00B932EA">
        <w:rPr>
          <w:sz w:val="20"/>
          <w:szCs w:val="20"/>
        </w:rPr>
        <w:lastRenderedPageBreak/>
        <w:t>Miratimi</w:t>
      </w:r>
      <w:proofErr w:type="spellEnd"/>
      <w:r w:rsidRPr="00B932EA">
        <w:rPr>
          <w:sz w:val="20"/>
          <w:szCs w:val="20"/>
        </w:rPr>
        <w:t xml:space="preserve"> </w:t>
      </w:r>
      <w:proofErr w:type="spellStart"/>
      <w:r w:rsidRPr="00B932EA">
        <w:rPr>
          <w:sz w:val="20"/>
          <w:szCs w:val="20"/>
        </w:rPr>
        <w:t>i</w:t>
      </w:r>
      <w:proofErr w:type="spellEnd"/>
      <w:r w:rsidRPr="00B932EA">
        <w:rPr>
          <w:sz w:val="20"/>
          <w:szCs w:val="20"/>
        </w:rPr>
        <w:t xml:space="preserve"> </w:t>
      </w:r>
      <w:proofErr w:type="spellStart"/>
      <w:r w:rsidRPr="00B932EA">
        <w:rPr>
          <w:sz w:val="20"/>
          <w:szCs w:val="20"/>
        </w:rPr>
        <w:t>një</w:t>
      </w:r>
      <w:proofErr w:type="spellEnd"/>
      <w:r w:rsidRPr="00B932EA">
        <w:rPr>
          <w:sz w:val="20"/>
          <w:szCs w:val="20"/>
        </w:rPr>
        <w:t xml:space="preserve"> </w:t>
      </w:r>
      <w:proofErr w:type="spellStart"/>
      <w:r w:rsidRPr="00B932EA">
        <w:rPr>
          <w:sz w:val="20"/>
          <w:szCs w:val="20"/>
        </w:rPr>
        <w:t>kandidati</w:t>
      </w:r>
      <w:proofErr w:type="spellEnd"/>
      <w:r w:rsidRPr="00B932EA">
        <w:rPr>
          <w:sz w:val="20"/>
          <w:szCs w:val="20"/>
        </w:rPr>
        <w:t xml:space="preserve"> </w:t>
      </w:r>
      <w:proofErr w:type="spellStart"/>
      <w:r w:rsidRPr="00B932EA">
        <w:rPr>
          <w:sz w:val="20"/>
          <w:szCs w:val="20"/>
        </w:rPr>
        <w:t>nga</w:t>
      </w:r>
      <w:proofErr w:type="spellEnd"/>
      <w:r w:rsidRPr="00B932EA">
        <w:rPr>
          <w:sz w:val="20"/>
          <w:szCs w:val="20"/>
        </w:rPr>
        <w:t xml:space="preserve"> NDA</w:t>
      </w:r>
      <w:r w:rsidR="00547BBA" w:rsidRPr="00894059">
        <w:rPr>
          <w:sz w:val="20"/>
          <w:szCs w:val="20"/>
        </w:rPr>
        <w:t>.</w:t>
      </w:r>
    </w:p>
    <w:p w14:paraId="7C652328" w14:textId="12904C3A" w:rsidR="00547BBA" w:rsidRPr="00894059" w:rsidRDefault="00255C63" w:rsidP="00547BBA">
      <w:pPr>
        <w:spacing w:after="0"/>
        <w:ind w:firstLine="360"/>
        <w:rPr>
          <w:b/>
          <w:bCs/>
          <w:sz w:val="20"/>
          <w:szCs w:val="20"/>
        </w:rPr>
      </w:pPr>
      <w:r w:rsidRPr="00255C63">
        <w:rPr>
          <w:b/>
          <w:bCs/>
          <w:sz w:val="20"/>
          <w:szCs w:val="20"/>
        </w:rPr>
        <w:t xml:space="preserve">Analiza </w:t>
      </w:r>
      <w:proofErr w:type="spellStart"/>
      <w:r w:rsidRPr="00255C63">
        <w:rPr>
          <w:b/>
          <w:bCs/>
          <w:sz w:val="20"/>
          <w:szCs w:val="20"/>
        </w:rPr>
        <w:t>dhe</w:t>
      </w:r>
      <w:proofErr w:type="spellEnd"/>
      <w:r w:rsidRPr="00255C63">
        <w:rPr>
          <w:b/>
          <w:bCs/>
          <w:sz w:val="20"/>
          <w:szCs w:val="20"/>
        </w:rPr>
        <w:t xml:space="preserve"> </w:t>
      </w:r>
      <w:proofErr w:type="spellStart"/>
      <w:r w:rsidRPr="00255C63">
        <w:rPr>
          <w:b/>
          <w:bCs/>
          <w:sz w:val="20"/>
          <w:szCs w:val="20"/>
        </w:rPr>
        <w:t>Udhërrëfyesi</w:t>
      </w:r>
      <w:proofErr w:type="spellEnd"/>
    </w:p>
    <w:p w14:paraId="4F02A58C" w14:textId="40856289" w:rsidR="00547BBA" w:rsidRPr="00894059" w:rsidRDefault="00FE11AD" w:rsidP="00547BBA">
      <w:pPr>
        <w:pStyle w:val="ListParagraph"/>
        <w:numPr>
          <w:ilvl w:val="0"/>
          <w:numId w:val="19"/>
        </w:numPr>
        <w:tabs>
          <w:tab w:val="left" w:pos="630"/>
        </w:tabs>
        <w:ind w:left="1080"/>
        <w:rPr>
          <w:sz w:val="20"/>
          <w:szCs w:val="20"/>
        </w:rPr>
      </w:pPr>
      <w:proofErr w:type="spellStart"/>
      <w:r w:rsidRPr="00FE11AD">
        <w:rPr>
          <w:sz w:val="20"/>
          <w:szCs w:val="20"/>
        </w:rPr>
        <w:t>Vlerësimi</w:t>
      </w:r>
      <w:proofErr w:type="spellEnd"/>
      <w:r w:rsidRPr="00FE11AD">
        <w:rPr>
          <w:sz w:val="20"/>
          <w:szCs w:val="20"/>
        </w:rPr>
        <w:t xml:space="preserve"> </w:t>
      </w:r>
      <w:proofErr w:type="spellStart"/>
      <w:r w:rsidRPr="00FE11AD">
        <w:rPr>
          <w:sz w:val="20"/>
          <w:szCs w:val="20"/>
        </w:rPr>
        <w:t>institucional</w:t>
      </w:r>
      <w:proofErr w:type="spellEnd"/>
      <w:r w:rsidRPr="00FE11AD">
        <w:rPr>
          <w:sz w:val="20"/>
          <w:szCs w:val="20"/>
        </w:rPr>
        <w:t xml:space="preserve"> </w:t>
      </w:r>
      <w:proofErr w:type="spellStart"/>
      <w:r w:rsidRPr="00FE11AD">
        <w:rPr>
          <w:sz w:val="20"/>
          <w:szCs w:val="20"/>
        </w:rPr>
        <w:t>dhe</w:t>
      </w:r>
      <w:proofErr w:type="spellEnd"/>
      <w:r w:rsidRPr="00FE11AD">
        <w:rPr>
          <w:sz w:val="20"/>
          <w:szCs w:val="20"/>
        </w:rPr>
        <w:t xml:space="preserve"> </w:t>
      </w:r>
      <w:proofErr w:type="spellStart"/>
      <w:r w:rsidRPr="00FE11AD">
        <w:rPr>
          <w:sz w:val="20"/>
          <w:szCs w:val="20"/>
        </w:rPr>
        <w:t>kapaciteti</w:t>
      </w:r>
      <w:proofErr w:type="spellEnd"/>
      <w:r w:rsidRPr="00FE11AD">
        <w:rPr>
          <w:sz w:val="20"/>
          <w:szCs w:val="20"/>
        </w:rPr>
        <w:t xml:space="preserve"> </w:t>
      </w:r>
      <w:proofErr w:type="spellStart"/>
      <w:r w:rsidRPr="00FE11AD">
        <w:rPr>
          <w:sz w:val="20"/>
          <w:szCs w:val="20"/>
        </w:rPr>
        <w:t>i</w:t>
      </w:r>
      <w:proofErr w:type="spellEnd"/>
      <w:r w:rsidRPr="00FE11AD">
        <w:rPr>
          <w:sz w:val="20"/>
          <w:szCs w:val="20"/>
        </w:rPr>
        <w:t xml:space="preserve"> DAE </w:t>
      </w:r>
      <w:proofErr w:type="spellStart"/>
      <w:r w:rsidRPr="00FE11AD">
        <w:rPr>
          <w:sz w:val="20"/>
          <w:szCs w:val="20"/>
        </w:rPr>
        <w:t>prioritar</w:t>
      </w:r>
      <w:proofErr w:type="spellEnd"/>
      <w:r w:rsidR="00547BBA" w:rsidRPr="00894059">
        <w:rPr>
          <w:sz w:val="20"/>
          <w:szCs w:val="20"/>
        </w:rPr>
        <w:t>,</w:t>
      </w:r>
    </w:p>
    <w:p w14:paraId="3395DAFB" w14:textId="1F43390B" w:rsidR="00547BBA" w:rsidRPr="00894059" w:rsidRDefault="00255C63" w:rsidP="00547BBA">
      <w:pPr>
        <w:pStyle w:val="ListParagraph"/>
        <w:numPr>
          <w:ilvl w:val="0"/>
          <w:numId w:val="19"/>
        </w:numPr>
        <w:tabs>
          <w:tab w:val="left" w:pos="630"/>
        </w:tabs>
        <w:ind w:left="1080"/>
        <w:rPr>
          <w:sz w:val="20"/>
          <w:szCs w:val="20"/>
        </w:rPr>
      </w:pPr>
      <w:r w:rsidRPr="00255C63">
        <w:rPr>
          <w:sz w:val="20"/>
          <w:szCs w:val="20"/>
        </w:rPr>
        <w:t xml:space="preserve">Plan </w:t>
      </w:r>
      <w:proofErr w:type="spellStart"/>
      <w:r w:rsidRPr="00255C63">
        <w:rPr>
          <w:sz w:val="20"/>
          <w:szCs w:val="20"/>
        </w:rPr>
        <w:t>Veprimi</w:t>
      </w:r>
      <w:proofErr w:type="spellEnd"/>
      <w:r w:rsidRPr="00255C63">
        <w:rPr>
          <w:sz w:val="20"/>
          <w:szCs w:val="20"/>
        </w:rPr>
        <w:t xml:space="preserve"> </w:t>
      </w:r>
      <w:proofErr w:type="spellStart"/>
      <w:r w:rsidRPr="00255C63">
        <w:rPr>
          <w:sz w:val="20"/>
          <w:szCs w:val="20"/>
        </w:rPr>
        <w:t>për</w:t>
      </w:r>
      <w:proofErr w:type="spellEnd"/>
      <w:r w:rsidRPr="00255C63">
        <w:rPr>
          <w:sz w:val="20"/>
          <w:szCs w:val="20"/>
        </w:rPr>
        <w:t xml:space="preserve"> </w:t>
      </w:r>
      <w:proofErr w:type="spellStart"/>
      <w:r w:rsidRPr="00255C63">
        <w:rPr>
          <w:sz w:val="20"/>
          <w:szCs w:val="20"/>
        </w:rPr>
        <w:t>të</w:t>
      </w:r>
      <w:proofErr w:type="spellEnd"/>
      <w:r w:rsidRPr="00255C63">
        <w:rPr>
          <w:sz w:val="20"/>
          <w:szCs w:val="20"/>
        </w:rPr>
        <w:t xml:space="preserve"> </w:t>
      </w:r>
      <w:proofErr w:type="spellStart"/>
      <w:r w:rsidRPr="00255C63">
        <w:rPr>
          <w:sz w:val="20"/>
          <w:szCs w:val="20"/>
        </w:rPr>
        <w:t>adresuar</w:t>
      </w:r>
      <w:proofErr w:type="spellEnd"/>
      <w:r w:rsidRPr="00255C63">
        <w:rPr>
          <w:sz w:val="20"/>
          <w:szCs w:val="20"/>
        </w:rPr>
        <w:t xml:space="preserve"> </w:t>
      </w:r>
      <w:proofErr w:type="spellStart"/>
      <w:r w:rsidRPr="00255C63">
        <w:rPr>
          <w:sz w:val="20"/>
          <w:szCs w:val="20"/>
        </w:rPr>
        <w:t>nevojat</w:t>
      </w:r>
      <w:proofErr w:type="spellEnd"/>
      <w:r w:rsidRPr="00255C63">
        <w:rPr>
          <w:sz w:val="20"/>
          <w:szCs w:val="20"/>
        </w:rPr>
        <w:t xml:space="preserve"> e </w:t>
      </w:r>
      <w:proofErr w:type="spellStart"/>
      <w:r w:rsidRPr="00255C63">
        <w:rPr>
          <w:sz w:val="20"/>
          <w:szCs w:val="20"/>
        </w:rPr>
        <w:t>identifikuara</w:t>
      </w:r>
      <w:proofErr w:type="spellEnd"/>
      <w:r w:rsidR="00547BBA" w:rsidRPr="00894059">
        <w:rPr>
          <w:sz w:val="20"/>
          <w:szCs w:val="20"/>
        </w:rPr>
        <w:t>,</w:t>
      </w:r>
    </w:p>
    <w:p w14:paraId="16FE90F9" w14:textId="499294BB" w:rsidR="00547BBA" w:rsidRPr="00894059" w:rsidRDefault="001C3E0B" w:rsidP="00547BBA">
      <w:pPr>
        <w:pStyle w:val="ListParagraph"/>
        <w:numPr>
          <w:ilvl w:val="0"/>
          <w:numId w:val="19"/>
        </w:numPr>
        <w:tabs>
          <w:tab w:val="left" w:pos="630"/>
        </w:tabs>
        <w:ind w:left="1080"/>
        <w:rPr>
          <w:sz w:val="20"/>
          <w:szCs w:val="20"/>
        </w:rPr>
      </w:pPr>
      <w:proofErr w:type="spellStart"/>
      <w:r w:rsidRPr="001C3E0B">
        <w:rPr>
          <w:sz w:val="20"/>
          <w:szCs w:val="20"/>
        </w:rPr>
        <w:t>Hartimi</w:t>
      </w:r>
      <w:proofErr w:type="spellEnd"/>
      <w:r w:rsidRPr="001C3E0B">
        <w:rPr>
          <w:sz w:val="20"/>
          <w:szCs w:val="20"/>
        </w:rPr>
        <w:t xml:space="preserve"> </w:t>
      </w:r>
      <w:proofErr w:type="spellStart"/>
      <w:r w:rsidRPr="001C3E0B">
        <w:rPr>
          <w:sz w:val="20"/>
          <w:szCs w:val="20"/>
        </w:rPr>
        <w:t>i</w:t>
      </w:r>
      <w:proofErr w:type="spellEnd"/>
      <w:r w:rsidRPr="001C3E0B">
        <w:rPr>
          <w:sz w:val="20"/>
          <w:szCs w:val="20"/>
        </w:rPr>
        <w:t xml:space="preserve"> </w:t>
      </w:r>
      <w:proofErr w:type="spellStart"/>
      <w:r w:rsidRPr="001C3E0B">
        <w:rPr>
          <w:sz w:val="20"/>
          <w:szCs w:val="20"/>
        </w:rPr>
        <w:t>politikave</w:t>
      </w:r>
      <w:proofErr w:type="spellEnd"/>
      <w:r w:rsidRPr="001C3E0B">
        <w:rPr>
          <w:sz w:val="20"/>
          <w:szCs w:val="20"/>
        </w:rPr>
        <w:t xml:space="preserve"> </w:t>
      </w:r>
      <w:proofErr w:type="spellStart"/>
      <w:r w:rsidRPr="001C3E0B">
        <w:rPr>
          <w:sz w:val="20"/>
          <w:szCs w:val="20"/>
        </w:rPr>
        <w:t>dhe</w:t>
      </w:r>
      <w:proofErr w:type="spellEnd"/>
      <w:r w:rsidRPr="001C3E0B">
        <w:rPr>
          <w:sz w:val="20"/>
          <w:szCs w:val="20"/>
        </w:rPr>
        <w:t xml:space="preserve"> </w:t>
      </w:r>
      <w:proofErr w:type="spellStart"/>
      <w:r w:rsidRPr="001C3E0B">
        <w:rPr>
          <w:sz w:val="20"/>
          <w:szCs w:val="20"/>
        </w:rPr>
        <w:t>instrumenteve</w:t>
      </w:r>
      <w:proofErr w:type="spellEnd"/>
      <w:r w:rsidRPr="001C3E0B">
        <w:rPr>
          <w:sz w:val="20"/>
          <w:szCs w:val="20"/>
        </w:rPr>
        <w:t xml:space="preserve"> </w:t>
      </w:r>
      <w:proofErr w:type="spellStart"/>
      <w:r w:rsidRPr="001C3E0B">
        <w:rPr>
          <w:sz w:val="20"/>
          <w:szCs w:val="20"/>
        </w:rPr>
        <w:t>që</w:t>
      </w:r>
      <w:proofErr w:type="spellEnd"/>
      <w:r w:rsidRPr="001C3E0B">
        <w:rPr>
          <w:sz w:val="20"/>
          <w:szCs w:val="20"/>
        </w:rPr>
        <w:t xml:space="preserve"> </w:t>
      </w:r>
      <w:proofErr w:type="spellStart"/>
      <w:r w:rsidRPr="001C3E0B">
        <w:rPr>
          <w:sz w:val="20"/>
          <w:szCs w:val="20"/>
        </w:rPr>
        <w:t>plotësojnë</w:t>
      </w:r>
      <w:proofErr w:type="spellEnd"/>
      <w:r w:rsidRPr="001C3E0B">
        <w:rPr>
          <w:sz w:val="20"/>
          <w:szCs w:val="20"/>
        </w:rPr>
        <w:t xml:space="preserve"> </w:t>
      </w:r>
      <w:proofErr w:type="spellStart"/>
      <w:r w:rsidRPr="001C3E0B">
        <w:rPr>
          <w:sz w:val="20"/>
          <w:szCs w:val="20"/>
        </w:rPr>
        <w:t>kriteret</w:t>
      </w:r>
      <w:proofErr w:type="spellEnd"/>
      <w:r w:rsidRPr="001C3E0B">
        <w:rPr>
          <w:sz w:val="20"/>
          <w:szCs w:val="20"/>
        </w:rPr>
        <w:t xml:space="preserve"> e </w:t>
      </w:r>
      <w:proofErr w:type="spellStart"/>
      <w:r w:rsidRPr="001C3E0B">
        <w:rPr>
          <w:sz w:val="20"/>
          <w:szCs w:val="20"/>
        </w:rPr>
        <w:t>besueshmërisë</w:t>
      </w:r>
      <w:proofErr w:type="spellEnd"/>
      <w:r w:rsidRPr="001C3E0B">
        <w:rPr>
          <w:sz w:val="20"/>
          <w:szCs w:val="20"/>
        </w:rPr>
        <w:t xml:space="preserve"> </w:t>
      </w:r>
      <w:proofErr w:type="spellStart"/>
      <w:r w:rsidRPr="001C3E0B">
        <w:rPr>
          <w:sz w:val="20"/>
          <w:szCs w:val="20"/>
        </w:rPr>
        <w:t>së</w:t>
      </w:r>
      <w:proofErr w:type="spellEnd"/>
      <w:r w:rsidRPr="001C3E0B">
        <w:rPr>
          <w:sz w:val="20"/>
          <w:szCs w:val="20"/>
        </w:rPr>
        <w:t xml:space="preserve"> GCF</w:t>
      </w:r>
      <w:r w:rsidR="00547BBA" w:rsidRPr="00894059">
        <w:rPr>
          <w:sz w:val="20"/>
          <w:szCs w:val="20"/>
        </w:rPr>
        <w:t>,</w:t>
      </w:r>
    </w:p>
    <w:p w14:paraId="3F0C665E" w14:textId="2E8BC41E" w:rsidR="00547BBA" w:rsidRPr="00894059" w:rsidRDefault="001C3E0B" w:rsidP="00547BBA">
      <w:pPr>
        <w:pStyle w:val="ListParagraph"/>
        <w:numPr>
          <w:ilvl w:val="0"/>
          <w:numId w:val="19"/>
        </w:numPr>
        <w:tabs>
          <w:tab w:val="left" w:pos="630"/>
        </w:tabs>
        <w:ind w:left="1080"/>
        <w:rPr>
          <w:sz w:val="20"/>
          <w:szCs w:val="20"/>
        </w:rPr>
      </w:pPr>
      <w:proofErr w:type="spellStart"/>
      <w:r w:rsidRPr="001C3E0B">
        <w:rPr>
          <w:sz w:val="20"/>
          <w:szCs w:val="20"/>
        </w:rPr>
        <w:t>Hartimi</w:t>
      </w:r>
      <w:proofErr w:type="spellEnd"/>
      <w:r w:rsidRPr="001C3E0B">
        <w:rPr>
          <w:sz w:val="20"/>
          <w:szCs w:val="20"/>
        </w:rPr>
        <w:t xml:space="preserve"> </w:t>
      </w:r>
      <w:proofErr w:type="spellStart"/>
      <w:r w:rsidRPr="001C3E0B">
        <w:rPr>
          <w:sz w:val="20"/>
          <w:szCs w:val="20"/>
        </w:rPr>
        <w:t>i</w:t>
      </w:r>
      <w:proofErr w:type="spellEnd"/>
      <w:r w:rsidRPr="001C3E0B">
        <w:rPr>
          <w:sz w:val="20"/>
          <w:szCs w:val="20"/>
        </w:rPr>
        <w:t xml:space="preserve"> </w:t>
      </w:r>
      <w:proofErr w:type="spellStart"/>
      <w:r w:rsidRPr="001C3E0B">
        <w:rPr>
          <w:sz w:val="20"/>
          <w:szCs w:val="20"/>
        </w:rPr>
        <w:t>standardeve</w:t>
      </w:r>
      <w:proofErr w:type="spellEnd"/>
      <w:r w:rsidRPr="001C3E0B">
        <w:rPr>
          <w:sz w:val="20"/>
          <w:szCs w:val="20"/>
        </w:rPr>
        <w:t xml:space="preserve"> </w:t>
      </w:r>
      <w:proofErr w:type="spellStart"/>
      <w:r w:rsidRPr="001C3E0B">
        <w:rPr>
          <w:sz w:val="20"/>
          <w:szCs w:val="20"/>
        </w:rPr>
        <w:t>dhe</w:t>
      </w:r>
      <w:proofErr w:type="spellEnd"/>
      <w:r w:rsidRPr="001C3E0B">
        <w:rPr>
          <w:sz w:val="20"/>
          <w:szCs w:val="20"/>
        </w:rPr>
        <w:t xml:space="preserve"> </w:t>
      </w:r>
      <w:proofErr w:type="spellStart"/>
      <w:r w:rsidRPr="001C3E0B">
        <w:rPr>
          <w:sz w:val="20"/>
          <w:szCs w:val="20"/>
        </w:rPr>
        <w:t>manualeve</w:t>
      </w:r>
      <w:proofErr w:type="spellEnd"/>
      <w:r w:rsidRPr="001C3E0B">
        <w:rPr>
          <w:sz w:val="20"/>
          <w:szCs w:val="20"/>
        </w:rPr>
        <w:t xml:space="preserve"> </w:t>
      </w:r>
      <w:proofErr w:type="spellStart"/>
      <w:r w:rsidRPr="001C3E0B">
        <w:rPr>
          <w:sz w:val="20"/>
          <w:szCs w:val="20"/>
        </w:rPr>
        <w:t>gjinore</w:t>
      </w:r>
      <w:proofErr w:type="spellEnd"/>
      <w:r w:rsidRPr="001C3E0B">
        <w:rPr>
          <w:sz w:val="20"/>
          <w:szCs w:val="20"/>
        </w:rPr>
        <w:t xml:space="preserve">, </w:t>
      </w:r>
      <w:proofErr w:type="spellStart"/>
      <w:r w:rsidRPr="001C3E0B">
        <w:rPr>
          <w:sz w:val="20"/>
          <w:szCs w:val="20"/>
        </w:rPr>
        <w:t>mjedisore</w:t>
      </w:r>
      <w:proofErr w:type="spellEnd"/>
      <w:r w:rsidRPr="001C3E0B">
        <w:rPr>
          <w:sz w:val="20"/>
          <w:szCs w:val="20"/>
        </w:rPr>
        <w:t xml:space="preserve"> </w:t>
      </w:r>
      <w:proofErr w:type="spellStart"/>
      <w:r w:rsidRPr="001C3E0B">
        <w:rPr>
          <w:sz w:val="20"/>
          <w:szCs w:val="20"/>
        </w:rPr>
        <w:t>dhe</w:t>
      </w:r>
      <w:proofErr w:type="spellEnd"/>
      <w:r w:rsidRPr="001C3E0B">
        <w:rPr>
          <w:sz w:val="20"/>
          <w:szCs w:val="20"/>
        </w:rPr>
        <w:t xml:space="preserve"> </w:t>
      </w:r>
      <w:proofErr w:type="spellStart"/>
      <w:r w:rsidRPr="001C3E0B">
        <w:rPr>
          <w:sz w:val="20"/>
          <w:szCs w:val="20"/>
        </w:rPr>
        <w:t>sociale</w:t>
      </w:r>
      <w:proofErr w:type="spellEnd"/>
      <w:r w:rsidR="00547BBA" w:rsidRPr="00894059">
        <w:rPr>
          <w:sz w:val="20"/>
          <w:szCs w:val="20"/>
        </w:rPr>
        <w:t>,</w:t>
      </w:r>
    </w:p>
    <w:p w14:paraId="59BFE9AE" w14:textId="11D656EA" w:rsidR="00547BBA" w:rsidRPr="00894059" w:rsidRDefault="00727DD1" w:rsidP="00547BBA">
      <w:pPr>
        <w:pStyle w:val="ListParagraph"/>
        <w:numPr>
          <w:ilvl w:val="0"/>
          <w:numId w:val="19"/>
        </w:numPr>
        <w:tabs>
          <w:tab w:val="left" w:pos="630"/>
        </w:tabs>
        <w:ind w:left="1080"/>
        <w:rPr>
          <w:sz w:val="20"/>
          <w:szCs w:val="20"/>
        </w:rPr>
      </w:pPr>
      <w:proofErr w:type="spellStart"/>
      <w:r w:rsidRPr="00727DD1">
        <w:rPr>
          <w:sz w:val="20"/>
          <w:szCs w:val="20"/>
        </w:rPr>
        <w:t>Trajnim</w:t>
      </w:r>
      <w:proofErr w:type="spellEnd"/>
      <w:r w:rsidRPr="00727DD1">
        <w:rPr>
          <w:sz w:val="20"/>
          <w:szCs w:val="20"/>
        </w:rPr>
        <w:t xml:space="preserve"> </w:t>
      </w:r>
      <w:proofErr w:type="spellStart"/>
      <w:r w:rsidRPr="00727DD1">
        <w:rPr>
          <w:sz w:val="20"/>
          <w:szCs w:val="20"/>
        </w:rPr>
        <w:t>mbi</w:t>
      </w:r>
      <w:proofErr w:type="spellEnd"/>
      <w:r w:rsidRPr="00727DD1">
        <w:rPr>
          <w:sz w:val="20"/>
          <w:szCs w:val="20"/>
        </w:rPr>
        <w:t xml:space="preserve"> </w:t>
      </w:r>
      <w:proofErr w:type="spellStart"/>
      <w:r w:rsidRPr="00727DD1">
        <w:rPr>
          <w:sz w:val="20"/>
          <w:szCs w:val="20"/>
        </w:rPr>
        <w:t>procesin</w:t>
      </w:r>
      <w:proofErr w:type="spellEnd"/>
      <w:r w:rsidRPr="00727DD1">
        <w:rPr>
          <w:sz w:val="20"/>
          <w:szCs w:val="20"/>
        </w:rPr>
        <w:t xml:space="preserve"> e </w:t>
      </w:r>
      <w:proofErr w:type="spellStart"/>
      <w:r w:rsidRPr="00727DD1">
        <w:rPr>
          <w:sz w:val="20"/>
          <w:szCs w:val="20"/>
        </w:rPr>
        <w:t>akreditimit</w:t>
      </w:r>
      <w:proofErr w:type="spellEnd"/>
      <w:r w:rsidRPr="00727DD1">
        <w:rPr>
          <w:sz w:val="20"/>
          <w:szCs w:val="20"/>
        </w:rPr>
        <w:t xml:space="preserve"> </w:t>
      </w:r>
      <w:proofErr w:type="spellStart"/>
      <w:r w:rsidRPr="00727DD1">
        <w:rPr>
          <w:sz w:val="20"/>
          <w:szCs w:val="20"/>
        </w:rPr>
        <w:t>të</w:t>
      </w:r>
      <w:proofErr w:type="spellEnd"/>
      <w:r w:rsidRPr="00727DD1">
        <w:rPr>
          <w:sz w:val="20"/>
          <w:szCs w:val="20"/>
        </w:rPr>
        <w:t xml:space="preserve"> GCF</w:t>
      </w:r>
      <w:r w:rsidR="00547BBA" w:rsidRPr="00894059">
        <w:rPr>
          <w:sz w:val="20"/>
          <w:szCs w:val="20"/>
        </w:rPr>
        <w:t>.</w:t>
      </w:r>
    </w:p>
    <w:p w14:paraId="3274A7A1" w14:textId="20A7D3BA" w:rsidR="00547BBA" w:rsidRPr="00894059" w:rsidRDefault="00F979B6" w:rsidP="00547BBA">
      <w:pPr>
        <w:spacing w:after="0"/>
        <w:ind w:firstLine="360"/>
        <w:rPr>
          <w:b/>
          <w:bCs/>
          <w:sz w:val="20"/>
          <w:szCs w:val="20"/>
        </w:rPr>
      </w:pPr>
      <w:proofErr w:type="spellStart"/>
      <w:r w:rsidRPr="00F979B6">
        <w:rPr>
          <w:b/>
          <w:bCs/>
          <w:sz w:val="20"/>
          <w:szCs w:val="20"/>
        </w:rPr>
        <w:t>Aplikimi</w:t>
      </w:r>
      <w:proofErr w:type="spellEnd"/>
      <w:r w:rsidRPr="00F979B6">
        <w:rPr>
          <w:b/>
          <w:bCs/>
          <w:sz w:val="20"/>
          <w:szCs w:val="20"/>
        </w:rPr>
        <w:t xml:space="preserve"> </w:t>
      </w:r>
      <w:proofErr w:type="spellStart"/>
      <w:r w:rsidRPr="00F979B6">
        <w:rPr>
          <w:b/>
          <w:bCs/>
          <w:sz w:val="20"/>
          <w:szCs w:val="20"/>
        </w:rPr>
        <w:t>për</w:t>
      </w:r>
      <w:proofErr w:type="spellEnd"/>
      <w:r w:rsidRPr="00F979B6">
        <w:rPr>
          <w:b/>
          <w:bCs/>
          <w:sz w:val="20"/>
          <w:szCs w:val="20"/>
        </w:rPr>
        <w:t xml:space="preserve"> </w:t>
      </w:r>
      <w:proofErr w:type="spellStart"/>
      <w:r w:rsidRPr="00F979B6">
        <w:rPr>
          <w:b/>
          <w:bCs/>
          <w:sz w:val="20"/>
          <w:szCs w:val="20"/>
        </w:rPr>
        <w:t>Akreditim</w:t>
      </w:r>
      <w:proofErr w:type="spellEnd"/>
    </w:p>
    <w:p w14:paraId="404FA926" w14:textId="7A9A3706" w:rsidR="00547BBA" w:rsidRPr="00894059" w:rsidRDefault="00166BD8" w:rsidP="00547BBA">
      <w:pPr>
        <w:pStyle w:val="ListParagraph"/>
        <w:numPr>
          <w:ilvl w:val="0"/>
          <w:numId w:val="20"/>
        </w:numPr>
        <w:ind w:left="1080"/>
        <w:rPr>
          <w:sz w:val="20"/>
          <w:szCs w:val="20"/>
        </w:rPr>
      </w:pPr>
      <w:proofErr w:type="spellStart"/>
      <w:r w:rsidRPr="00166BD8">
        <w:rPr>
          <w:sz w:val="20"/>
          <w:szCs w:val="20"/>
        </w:rPr>
        <w:t>Miratimi</w:t>
      </w:r>
      <w:proofErr w:type="spellEnd"/>
      <w:r w:rsidRPr="00166BD8">
        <w:rPr>
          <w:sz w:val="20"/>
          <w:szCs w:val="20"/>
        </w:rPr>
        <w:t xml:space="preserve"> </w:t>
      </w:r>
      <w:proofErr w:type="spellStart"/>
      <w:r w:rsidRPr="00166BD8">
        <w:rPr>
          <w:sz w:val="20"/>
          <w:szCs w:val="20"/>
        </w:rPr>
        <w:t>i</w:t>
      </w:r>
      <w:proofErr w:type="spellEnd"/>
      <w:r w:rsidRPr="00166BD8">
        <w:rPr>
          <w:sz w:val="20"/>
          <w:szCs w:val="20"/>
        </w:rPr>
        <w:t xml:space="preserve"> NDA </w:t>
      </w:r>
      <w:proofErr w:type="spellStart"/>
      <w:r w:rsidRPr="00166BD8">
        <w:rPr>
          <w:sz w:val="20"/>
          <w:szCs w:val="20"/>
        </w:rPr>
        <w:t>për</w:t>
      </w:r>
      <w:proofErr w:type="spellEnd"/>
      <w:r w:rsidRPr="00166BD8">
        <w:rPr>
          <w:sz w:val="20"/>
          <w:szCs w:val="20"/>
        </w:rPr>
        <w:t xml:space="preserve"> </w:t>
      </w:r>
      <w:proofErr w:type="spellStart"/>
      <w:r w:rsidRPr="00166BD8">
        <w:rPr>
          <w:sz w:val="20"/>
          <w:szCs w:val="20"/>
        </w:rPr>
        <w:t>aplikim</w:t>
      </w:r>
      <w:proofErr w:type="spellEnd"/>
      <w:r w:rsidR="00547BBA" w:rsidRPr="00894059">
        <w:rPr>
          <w:sz w:val="20"/>
          <w:szCs w:val="20"/>
        </w:rPr>
        <w:t>,</w:t>
      </w:r>
    </w:p>
    <w:p w14:paraId="4B18F297" w14:textId="47534275" w:rsidR="00547BBA" w:rsidRPr="00894059" w:rsidRDefault="00166BD8" w:rsidP="00547BBA">
      <w:pPr>
        <w:pStyle w:val="ListParagraph"/>
        <w:numPr>
          <w:ilvl w:val="0"/>
          <w:numId w:val="20"/>
        </w:numPr>
        <w:ind w:left="1080"/>
        <w:rPr>
          <w:sz w:val="20"/>
          <w:szCs w:val="20"/>
        </w:rPr>
      </w:pPr>
      <w:proofErr w:type="spellStart"/>
      <w:r w:rsidRPr="00166BD8">
        <w:rPr>
          <w:sz w:val="20"/>
          <w:szCs w:val="20"/>
        </w:rPr>
        <w:t>Mbështetja</w:t>
      </w:r>
      <w:proofErr w:type="spellEnd"/>
      <w:r w:rsidRPr="00166BD8">
        <w:rPr>
          <w:sz w:val="20"/>
          <w:szCs w:val="20"/>
        </w:rPr>
        <w:t xml:space="preserve"> e DAE </w:t>
      </w:r>
      <w:proofErr w:type="spellStart"/>
      <w:r w:rsidRPr="00166BD8">
        <w:rPr>
          <w:sz w:val="20"/>
          <w:szCs w:val="20"/>
        </w:rPr>
        <w:t>potenciale</w:t>
      </w:r>
      <w:proofErr w:type="spellEnd"/>
      <w:r w:rsidRPr="00166BD8">
        <w:rPr>
          <w:sz w:val="20"/>
          <w:szCs w:val="20"/>
        </w:rPr>
        <w:t xml:space="preserve"> </w:t>
      </w:r>
      <w:proofErr w:type="spellStart"/>
      <w:r w:rsidRPr="00166BD8">
        <w:rPr>
          <w:sz w:val="20"/>
          <w:szCs w:val="20"/>
        </w:rPr>
        <w:t>për</w:t>
      </w:r>
      <w:proofErr w:type="spellEnd"/>
      <w:r w:rsidRPr="00166BD8">
        <w:rPr>
          <w:sz w:val="20"/>
          <w:szCs w:val="20"/>
        </w:rPr>
        <w:t xml:space="preserve"> </w:t>
      </w:r>
      <w:proofErr w:type="spellStart"/>
      <w:r w:rsidRPr="00166BD8">
        <w:rPr>
          <w:sz w:val="20"/>
          <w:szCs w:val="20"/>
        </w:rPr>
        <w:t>procedurën</w:t>
      </w:r>
      <w:proofErr w:type="spellEnd"/>
      <w:r w:rsidRPr="00166BD8">
        <w:rPr>
          <w:sz w:val="20"/>
          <w:szCs w:val="20"/>
        </w:rPr>
        <w:t xml:space="preserve"> e </w:t>
      </w:r>
      <w:proofErr w:type="spellStart"/>
      <w:r w:rsidRPr="00166BD8">
        <w:rPr>
          <w:sz w:val="20"/>
          <w:szCs w:val="20"/>
        </w:rPr>
        <w:t>akreditimit</w:t>
      </w:r>
      <w:proofErr w:type="spellEnd"/>
      <w:r w:rsidR="00547BBA" w:rsidRPr="00894059">
        <w:rPr>
          <w:sz w:val="20"/>
          <w:szCs w:val="20"/>
        </w:rPr>
        <w:t>,</w:t>
      </w:r>
    </w:p>
    <w:p w14:paraId="171F7841" w14:textId="3F469B9A" w:rsidR="00547BBA" w:rsidRDefault="00166BD8" w:rsidP="00547BBA">
      <w:pPr>
        <w:pStyle w:val="ListParagraph"/>
        <w:numPr>
          <w:ilvl w:val="0"/>
          <w:numId w:val="20"/>
        </w:numPr>
        <w:ind w:left="1080"/>
        <w:rPr>
          <w:sz w:val="20"/>
          <w:szCs w:val="20"/>
        </w:rPr>
      </w:pPr>
      <w:proofErr w:type="spellStart"/>
      <w:r w:rsidRPr="00166BD8">
        <w:rPr>
          <w:sz w:val="20"/>
          <w:szCs w:val="20"/>
        </w:rPr>
        <w:t>Ngritja</w:t>
      </w:r>
      <w:proofErr w:type="spellEnd"/>
      <w:r w:rsidRPr="00166BD8">
        <w:rPr>
          <w:sz w:val="20"/>
          <w:szCs w:val="20"/>
        </w:rPr>
        <w:t xml:space="preserve"> e </w:t>
      </w:r>
      <w:proofErr w:type="spellStart"/>
      <w:r w:rsidRPr="00166BD8">
        <w:rPr>
          <w:sz w:val="20"/>
          <w:szCs w:val="20"/>
        </w:rPr>
        <w:t>kapaciteteve</w:t>
      </w:r>
      <w:proofErr w:type="spellEnd"/>
      <w:r w:rsidRPr="00166BD8">
        <w:rPr>
          <w:sz w:val="20"/>
          <w:szCs w:val="20"/>
        </w:rPr>
        <w:t xml:space="preserve"> </w:t>
      </w:r>
      <w:proofErr w:type="spellStart"/>
      <w:r w:rsidRPr="00166BD8">
        <w:rPr>
          <w:sz w:val="20"/>
          <w:szCs w:val="20"/>
        </w:rPr>
        <w:t>mbi</w:t>
      </w:r>
      <w:proofErr w:type="spellEnd"/>
      <w:r w:rsidRPr="00166BD8">
        <w:rPr>
          <w:sz w:val="20"/>
          <w:szCs w:val="20"/>
        </w:rPr>
        <w:t xml:space="preserve"> </w:t>
      </w:r>
      <w:proofErr w:type="spellStart"/>
      <w:r w:rsidRPr="00166BD8">
        <w:rPr>
          <w:sz w:val="20"/>
          <w:szCs w:val="20"/>
        </w:rPr>
        <w:t>masat</w:t>
      </w:r>
      <w:proofErr w:type="spellEnd"/>
      <w:r w:rsidRPr="00166BD8">
        <w:rPr>
          <w:sz w:val="20"/>
          <w:szCs w:val="20"/>
        </w:rPr>
        <w:t xml:space="preserve"> </w:t>
      </w:r>
      <w:proofErr w:type="spellStart"/>
      <w:r w:rsidRPr="00166BD8">
        <w:rPr>
          <w:sz w:val="20"/>
          <w:szCs w:val="20"/>
        </w:rPr>
        <w:t>mbrojtëse</w:t>
      </w:r>
      <w:proofErr w:type="spellEnd"/>
      <w:r w:rsidRPr="00166BD8">
        <w:rPr>
          <w:sz w:val="20"/>
          <w:szCs w:val="20"/>
        </w:rPr>
        <w:t xml:space="preserve"> </w:t>
      </w:r>
      <w:proofErr w:type="spellStart"/>
      <w:r w:rsidRPr="00166BD8">
        <w:rPr>
          <w:sz w:val="20"/>
          <w:szCs w:val="20"/>
        </w:rPr>
        <w:t>sociale</w:t>
      </w:r>
      <w:proofErr w:type="spellEnd"/>
      <w:r w:rsidRPr="00166BD8">
        <w:rPr>
          <w:sz w:val="20"/>
          <w:szCs w:val="20"/>
        </w:rPr>
        <w:t xml:space="preserve">, </w:t>
      </w:r>
      <w:proofErr w:type="spellStart"/>
      <w:r w:rsidRPr="00166BD8">
        <w:rPr>
          <w:sz w:val="20"/>
          <w:szCs w:val="20"/>
        </w:rPr>
        <w:t>gjinore</w:t>
      </w:r>
      <w:proofErr w:type="spellEnd"/>
      <w:r w:rsidRPr="00166BD8">
        <w:rPr>
          <w:sz w:val="20"/>
          <w:szCs w:val="20"/>
        </w:rPr>
        <w:t xml:space="preserve"> </w:t>
      </w:r>
      <w:proofErr w:type="spellStart"/>
      <w:r w:rsidRPr="00166BD8">
        <w:rPr>
          <w:sz w:val="20"/>
          <w:szCs w:val="20"/>
        </w:rPr>
        <w:t>dhe</w:t>
      </w:r>
      <w:proofErr w:type="spellEnd"/>
      <w:r w:rsidRPr="00166BD8">
        <w:rPr>
          <w:sz w:val="20"/>
          <w:szCs w:val="20"/>
        </w:rPr>
        <w:t xml:space="preserve"> </w:t>
      </w:r>
      <w:proofErr w:type="spellStart"/>
      <w:r w:rsidRPr="00166BD8">
        <w:rPr>
          <w:sz w:val="20"/>
          <w:szCs w:val="20"/>
        </w:rPr>
        <w:t>mjedisore</w:t>
      </w:r>
      <w:proofErr w:type="spellEnd"/>
      <w:r w:rsidR="00547BBA" w:rsidRPr="00894059">
        <w:rPr>
          <w:sz w:val="20"/>
          <w:szCs w:val="20"/>
        </w:rPr>
        <w:t>.</w:t>
      </w:r>
    </w:p>
    <w:p w14:paraId="78B44ADD" w14:textId="77777777" w:rsidR="005867ED" w:rsidRPr="00894059" w:rsidRDefault="005867ED" w:rsidP="005867ED">
      <w:pPr>
        <w:pStyle w:val="ListParagraph"/>
        <w:ind w:left="1080"/>
        <w:rPr>
          <w:sz w:val="20"/>
          <w:szCs w:val="20"/>
        </w:rPr>
      </w:pPr>
    </w:p>
    <w:p w14:paraId="5C18689F" w14:textId="77777777" w:rsidR="005867ED" w:rsidRDefault="005867ED" w:rsidP="005867ED">
      <w:pPr>
        <w:spacing w:after="120"/>
      </w:pPr>
    </w:p>
    <w:p w14:paraId="00D0ADAF" w14:textId="77777777" w:rsidR="005867ED" w:rsidRDefault="005867ED" w:rsidP="005867ED">
      <w:pPr>
        <w:spacing w:after="120"/>
      </w:pPr>
    </w:p>
    <w:p w14:paraId="72467186" w14:textId="14F296E0" w:rsidR="005867ED" w:rsidRPr="005867ED" w:rsidRDefault="005867ED" w:rsidP="005867ED">
      <w:pPr>
        <w:spacing w:after="120"/>
        <w:rPr>
          <w:b/>
          <w:bCs/>
        </w:rPr>
      </w:pPr>
      <w:r w:rsidRPr="005867ED">
        <w:rPr>
          <w:b/>
          <w:bCs/>
        </w:rPr>
        <w:t xml:space="preserve">English version: </w:t>
      </w:r>
    </w:p>
    <w:p w14:paraId="32CC9A7E" w14:textId="6B2B2C11" w:rsidR="005867ED" w:rsidRDefault="005867ED" w:rsidP="005867ED">
      <w:pPr>
        <w:spacing w:after="120"/>
        <w:rPr>
          <w:rFonts w:cstheme="minorHAnsi"/>
        </w:rPr>
      </w:pPr>
      <w:r w:rsidRPr="00403FE0">
        <w:rPr>
          <w:rFonts w:cstheme="minorHAnsi"/>
          <w:b/>
          <w:bCs/>
        </w:rPr>
        <w:t>The Ministry of Tourism and Environment as the National Designated Authority (NDA) for the Green Climate Fund (GCF</w:t>
      </w:r>
      <w:r w:rsidRPr="0025327A">
        <w:rPr>
          <w:rFonts w:cstheme="minorHAnsi"/>
        </w:rPr>
        <w:t>) in collaboration with GIZ Albania</w:t>
      </w:r>
      <w:r>
        <w:rPr>
          <w:rFonts w:cstheme="minorHAnsi"/>
        </w:rPr>
        <w:t xml:space="preserve"> is implementing the “</w:t>
      </w:r>
      <w:r w:rsidRPr="00B164F8">
        <w:rPr>
          <w:rFonts w:cstheme="minorHAnsi"/>
        </w:rPr>
        <w:t>NDA strengthening and direct access process support for Albania</w:t>
      </w:r>
      <w:r>
        <w:rPr>
          <w:rFonts w:cstheme="minorHAnsi"/>
        </w:rPr>
        <w:t>”</w:t>
      </w:r>
      <w:r w:rsidRPr="00B164F8">
        <w:rPr>
          <w:rFonts w:cstheme="minorHAnsi"/>
        </w:rPr>
        <w:t xml:space="preserve"> </w:t>
      </w:r>
      <w:r>
        <w:rPr>
          <w:rFonts w:cstheme="minorHAnsi"/>
        </w:rPr>
        <w:t>project.</w:t>
      </w:r>
    </w:p>
    <w:p w14:paraId="6E4FB0E8" w14:textId="77777777" w:rsidR="005867ED" w:rsidRDefault="005867ED" w:rsidP="005867ED">
      <w:pPr>
        <w:spacing w:after="120"/>
        <w:rPr>
          <w:rFonts w:cstheme="minorHAnsi"/>
        </w:rPr>
      </w:pPr>
      <w:r>
        <w:rPr>
          <w:rFonts w:cstheme="minorHAnsi"/>
        </w:rPr>
        <w:t>Within this project, we aim at:</w:t>
      </w:r>
    </w:p>
    <w:p w14:paraId="0242AC05" w14:textId="77777777" w:rsidR="005867ED" w:rsidRDefault="005867ED" w:rsidP="005867ED">
      <w:pPr>
        <w:pStyle w:val="ListParagraph"/>
        <w:numPr>
          <w:ilvl w:val="0"/>
          <w:numId w:val="16"/>
        </w:numPr>
        <w:spacing w:after="120"/>
        <w:rPr>
          <w:rFonts w:cstheme="minorHAnsi"/>
        </w:rPr>
      </w:pPr>
      <w:r>
        <w:rPr>
          <w:rFonts w:cstheme="minorHAnsi"/>
        </w:rPr>
        <w:t>R</w:t>
      </w:r>
      <w:r w:rsidRPr="00CE7509">
        <w:rPr>
          <w:rFonts w:cstheme="minorHAnsi"/>
        </w:rPr>
        <w:t>aising awareness about climate financing and the role of the national financial and development institutions,</w:t>
      </w:r>
    </w:p>
    <w:p w14:paraId="52CDF97B" w14:textId="77777777" w:rsidR="005867ED" w:rsidRDefault="005867ED" w:rsidP="005867ED">
      <w:pPr>
        <w:pStyle w:val="ListParagraph"/>
        <w:numPr>
          <w:ilvl w:val="0"/>
          <w:numId w:val="16"/>
        </w:numPr>
        <w:spacing w:after="120"/>
        <w:rPr>
          <w:rFonts w:cstheme="minorHAnsi"/>
        </w:rPr>
      </w:pPr>
      <w:r>
        <w:rPr>
          <w:rFonts w:cstheme="minorHAnsi"/>
        </w:rPr>
        <w:t>A</w:t>
      </w:r>
      <w:r w:rsidRPr="00CE7509">
        <w:rPr>
          <w:rFonts w:cstheme="minorHAnsi"/>
        </w:rPr>
        <w:t>nalyze</w:t>
      </w:r>
      <w:r>
        <w:rPr>
          <w:rFonts w:cstheme="minorHAnsi"/>
        </w:rPr>
        <w:t xml:space="preserve">, prioritize, and nominate one entity to start the procedure of becoming a </w:t>
      </w:r>
      <w:r w:rsidRPr="00CE7509">
        <w:rPr>
          <w:rFonts w:cstheme="minorHAnsi"/>
        </w:rPr>
        <w:t>Direct Access Entity</w:t>
      </w:r>
      <w:r>
        <w:rPr>
          <w:rFonts w:cstheme="minorHAnsi"/>
        </w:rPr>
        <w:t xml:space="preserve"> (DAE)</w:t>
      </w:r>
      <w:r w:rsidRPr="00CE7509">
        <w:rPr>
          <w:rFonts w:cstheme="minorHAnsi"/>
        </w:rPr>
        <w:t xml:space="preserve"> for Albania</w:t>
      </w:r>
      <w:r>
        <w:rPr>
          <w:rFonts w:cstheme="minorHAnsi"/>
        </w:rPr>
        <w:t>,</w:t>
      </w:r>
    </w:p>
    <w:p w14:paraId="42E8D055" w14:textId="77777777" w:rsidR="005867ED" w:rsidRPr="00CE7509" w:rsidRDefault="005867ED" w:rsidP="005867ED">
      <w:pPr>
        <w:pStyle w:val="ListParagraph"/>
        <w:numPr>
          <w:ilvl w:val="0"/>
          <w:numId w:val="16"/>
        </w:numPr>
        <w:spacing w:after="120"/>
        <w:rPr>
          <w:rFonts w:cstheme="minorHAnsi"/>
        </w:rPr>
      </w:pPr>
      <w:r>
        <w:rPr>
          <w:rFonts w:cstheme="minorHAnsi"/>
        </w:rPr>
        <w:t>Provide institutional and capacity assessment as well as capacity building for the nominated DAE</w:t>
      </w:r>
      <w:r w:rsidRPr="00CE7509">
        <w:rPr>
          <w:rFonts w:cstheme="minorHAnsi"/>
        </w:rPr>
        <w:t>.</w:t>
      </w:r>
    </w:p>
    <w:p w14:paraId="788D25E4" w14:textId="77777777" w:rsidR="005867ED" w:rsidRDefault="005867ED" w:rsidP="005867ED">
      <w:pPr>
        <w:spacing w:after="120"/>
        <w:jc w:val="both"/>
        <w:rPr>
          <w:rFonts w:cstheme="minorHAnsi"/>
        </w:rPr>
      </w:pPr>
      <w:r w:rsidRPr="008E4F47">
        <w:rPr>
          <w:rFonts w:cstheme="minorHAnsi"/>
        </w:rPr>
        <w:t>If you are a</w:t>
      </w:r>
      <w:r>
        <w:rPr>
          <w:rFonts w:cstheme="minorHAnsi"/>
        </w:rPr>
        <w:t xml:space="preserve"> development and financial </w:t>
      </w:r>
      <w:r w:rsidRPr="008E4F47">
        <w:rPr>
          <w:rFonts w:cstheme="minorHAnsi"/>
        </w:rPr>
        <w:t xml:space="preserve">entity that </w:t>
      </w:r>
      <w:r>
        <w:rPr>
          <w:rFonts w:cstheme="minorHAnsi"/>
        </w:rPr>
        <w:t>wishes</w:t>
      </w:r>
      <w:r w:rsidRPr="00403FE0">
        <w:rPr>
          <w:rFonts w:cstheme="minorHAnsi"/>
        </w:rPr>
        <w:t xml:space="preserve"> to be considered during the process of prioritization and selection of the most suitable entity that could support </w:t>
      </w:r>
      <w:r>
        <w:rPr>
          <w:rFonts w:cstheme="minorHAnsi"/>
        </w:rPr>
        <w:t>Albania</w:t>
      </w:r>
      <w:r w:rsidRPr="00403FE0">
        <w:rPr>
          <w:rFonts w:cstheme="minorHAnsi"/>
        </w:rPr>
        <w:t xml:space="preserve"> as </w:t>
      </w:r>
      <w:r>
        <w:rPr>
          <w:rFonts w:cstheme="minorHAnsi"/>
        </w:rPr>
        <w:t xml:space="preserve">a </w:t>
      </w:r>
      <w:r w:rsidRPr="00403FE0">
        <w:rPr>
          <w:rFonts w:cstheme="minorHAnsi"/>
        </w:rPr>
        <w:t xml:space="preserve">Direct Access Accredited Entity </w:t>
      </w:r>
      <w:r>
        <w:rPr>
          <w:rFonts w:cstheme="minorHAnsi"/>
        </w:rPr>
        <w:t xml:space="preserve">to develop climate programs, access and implement </w:t>
      </w:r>
      <w:r w:rsidRPr="00403FE0">
        <w:rPr>
          <w:rFonts w:cstheme="minorHAnsi"/>
        </w:rPr>
        <w:t>G</w:t>
      </w:r>
      <w:r>
        <w:rPr>
          <w:rFonts w:cstheme="minorHAnsi"/>
        </w:rPr>
        <w:t xml:space="preserve">CF funding modalities this is the right time to act. </w:t>
      </w:r>
    </w:p>
    <w:p w14:paraId="59F393F0" w14:textId="77777777" w:rsidR="005867ED" w:rsidRDefault="005867ED" w:rsidP="005867ED">
      <w:pPr>
        <w:spacing w:after="120"/>
        <w:jc w:val="both"/>
        <w:rPr>
          <w:rFonts w:cstheme="minorHAnsi"/>
        </w:rPr>
      </w:pPr>
      <w:r w:rsidRPr="008A4B5A">
        <w:rPr>
          <w:rFonts w:cstheme="minorHAnsi"/>
        </w:rPr>
        <w:t xml:space="preserve">As DAE, the entity can access financing from the GCF to implement crucial climate change adaptation and mitigation interventions. </w:t>
      </w:r>
      <w:r>
        <w:rPr>
          <w:rFonts w:cstheme="minorHAnsi"/>
        </w:rPr>
        <w:t>The</w:t>
      </w:r>
      <w:r w:rsidRPr="008A4B5A">
        <w:rPr>
          <w:rFonts w:cstheme="minorHAnsi"/>
        </w:rPr>
        <w:t xml:space="preserve"> accreditation requires nomination by the </w:t>
      </w:r>
      <w:proofErr w:type="spellStart"/>
      <w:r>
        <w:rPr>
          <w:rFonts w:cstheme="minorHAnsi"/>
        </w:rPr>
        <w:t>MoTE</w:t>
      </w:r>
      <w:proofErr w:type="spellEnd"/>
      <w:r w:rsidRPr="008A4B5A">
        <w:rPr>
          <w:rFonts w:cstheme="minorHAnsi"/>
        </w:rPr>
        <w:t xml:space="preserve"> as the National Designated Authority (NDA) </w:t>
      </w:r>
      <w:r>
        <w:rPr>
          <w:rFonts w:cstheme="minorHAnsi"/>
        </w:rPr>
        <w:t>for</w:t>
      </w:r>
      <w:r w:rsidRPr="008A4B5A">
        <w:rPr>
          <w:rFonts w:cstheme="minorHAnsi"/>
        </w:rPr>
        <w:t xml:space="preserve"> GCF</w:t>
      </w:r>
      <w:r>
        <w:rPr>
          <w:rFonts w:cstheme="minorHAnsi"/>
        </w:rPr>
        <w:t>.</w:t>
      </w:r>
    </w:p>
    <w:p w14:paraId="707F3E9E" w14:textId="77777777" w:rsidR="005867ED" w:rsidRDefault="005867ED" w:rsidP="005867ED">
      <w:pPr>
        <w:spacing w:after="120"/>
      </w:pPr>
      <w:r>
        <w:t>A concise info on the accreditation process can be found on the video in the link:</w:t>
      </w:r>
    </w:p>
    <w:p w14:paraId="5C922AD5" w14:textId="77777777" w:rsidR="005867ED" w:rsidRDefault="005867ED" w:rsidP="005867ED">
      <w:pPr>
        <w:spacing w:after="120"/>
        <w:rPr>
          <w:rFonts w:cstheme="minorHAnsi"/>
        </w:rPr>
      </w:pPr>
      <w:hyperlink r:id="rId9" w:history="1">
        <w:r>
          <w:rPr>
            <w:rStyle w:val="Hyperlink"/>
          </w:rPr>
          <w:t>GCF: Accreditation Process (youtube.com)</w:t>
        </w:r>
      </w:hyperlink>
    </w:p>
    <w:p w14:paraId="6E821BE5" w14:textId="137E0A82" w:rsidR="005867ED" w:rsidRDefault="005867ED" w:rsidP="005867ED">
      <w:pPr>
        <w:spacing w:after="240"/>
        <w:jc w:val="both"/>
        <w:rPr>
          <w:rFonts w:cstheme="minorHAnsi"/>
        </w:rPr>
      </w:pPr>
      <w:r>
        <w:rPr>
          <w:rFonts w:cstheme="minorHAnsi"/>
        </w:rPr>
        <w:t xml:space="preserve">If your organization has climate objectives and climate change projects, supports the private sector, social, gender, and environmental safeguards in place with enhanced fiduciary capacities, and wants to access GCF funding send your expression of interest </w:t>
      </w:r>
      <w:r w:rsidRPr="00CD2557">
        <w:rPr>
          <w:rFonts w:ascii="Times New Roman" w:hAnsi="Times New Roman" w:cs="Times New Roman"/>
        </w:rPr>
        <w:t xml:space="preserve">by </w:t>
      </w:r>
      <w:r w:rsidRPr="005867ED">
        <w:rPr>
          <w:rFonts w:ascii="Times New Roman" w:hAnsi="Times New Roman" w:cs="Times New Roman"/>
        </w:rPr>
        <w:t>February 15</w:t>
      </w:r>
      <w:r w:rsidRPr="005867ED">
        <w:rPr>
          <w:rFonts w:ascii="Times New Roman" w:hAnsi="Times New Roman" w:cs="Times New Roman"/>
          <w:vertAlign w:val="superscript"/>
        </w:rPr>
        <w:t>th</w:t>
      </w:r>
      <w:r>
        <w:rPr>
          <w:rFonts w:ascii="Times New Roman" w:hAnsi="Times New Roman" w:cs="Times New Roman"/>
        </w:rPr>
        <w:t xml:space="preserve"> via</w:t>
      </w:r>
      <w:r w:rsidRPr="00CD2557">
        <w:rPr>
          <w:rFonts w:ascii="Times New Roman" w:hAnsi="Times New Roman" w:cs="Times New Roman"/>
        </w:rPr>
        <w:t xml:space="preserve"> email</w:t>
      </w:r>
      <w:r>
        <w:rPr>
          <w:rFonts w:ascii="Times New Roman" w:hAnsi="Times New Roman" w:cs="Times New Roman"/>
        </w:rPr>
        <w:t xml:space="preserve"> to</w:t>
      </w:r>
      <w:r w:rsidRPr="00F50331">
        <w:rPr>
          <w:rFonts w:ascii="Times New Roman" w:hAnsi="Times New Roman" w:cs="Times New Roman"/>
        </w:rPr>
        <w:t>:</w:t>
      </w:r>
      <w:r>
        <w:rPr>
          <w:rFonts w:ascii="Times New Roman" w:hAnsi="Times New Roman" w:cs="Times New Roman"/>
        </w:rPr>
        <w:t xml:space="preserve"> </w:t>
      </w:r>
      <w:hyperlink r:id="rId10" w:history="1">
        <w:r w:rsidRPr="00264C8F">
          <w:rPr>
            <w:rStyle w:val="Hyperlink"/>
            <w:rFonts w:ascii="Times New Roman" w:hAnsi="Times New Roman" w:cs="Times New Roman"/>
          </w:rPr>
          <w:t>drejtoriaenk@gmail.com</w:t>
        </w:r>
      </w:hyperlink>
    </w:p>
    <w:p w14:paraId="10751D53" w14:textId="77777777" w:rsidR="005867ED" w:rsidRDefault="005867ED" w:rsidP="005867ED">
      <w:pPr>
        <w:spacing w:after="120"/>
        <w:rPr>
          <w:rFonts w:cstheme="minorHAnsi"/>
        </w:rPr>
      </w:pPr>
    </w:p>
    <w:p w14:paraId="0E51F251" w14:textId="77777777" w:rsidR="005867ED" w:rsidRDefault="005867ED" w:rsidP="005867ED">
      <w:pPr>
        <w:spacing w:after="120"/>
        <w:rPr>
          <w:rFonts w:cstheme="minorHAnsi"/>
        </w:rPr>
      </w:pPr>
    </w:p>
    <w:p w14:paraId="77F2B9D0" w14:textId="77777777" w:rsidR="005867ED" w:rsidRPr="00C16BA7" w:rsidRDefault="005867ED" w:rsidP="005867ED">
      <w:pPr>
        <w:rPr>
          <w:b/>
          <w:bCs/>
        </w:rPr>
      </w:pPr>
      <w:r w:rsidRPr="00C16BA7">
        <w:rPr>
          <w:b/>
          <w:bCs/>
        </w:rPr>
        <w:t>What happens after the expression of interest?</w:t>
      </w:r>
    </w:p>
    <w:p w14:paraId="35CF5766" w14:textId="77777777" w:rsidR="005867ED" w:rsidRPr="00894059" w:rsidRDefault="005867ED" w:rsidP="005867ED">
      <w:pPr>
        <w:spacing w:after="0"/>
        <w:ind w:firstLine="360"/>
        <w:rPr>
          <w:b/>
          <w:bCs/>
          <w:sz w:val="20"/>
          <w:szCs w:val="20"/>
        </w:rPr>
      </w:pPr>
      <w:r w:rsidRPr="00C16BA7">
        <w:rPr>
          <w:b/>
          <w:bCs/>
          <w:sz w:val="20"/>
          <w:szCs w:val="20"/>
        </w:rPr>
        <w:t xml:space="preserve">Preparatory Stage </w:t>
      </w:r>
      <w:r w:rsidRPr="00894059">
        <w:rPr>
          <w:b/>
          <w:bCs/>
          <w:sz w:val="20"/>
          <w:szCs w:val="20"/>
        </w:rPr>
        <w:t>&amp; Public Awareness</w:t>
      </w:r>
    </w:p>
    <w:p w14:paraId="6E58C130" w14:textId="77777777" w:rsidR="005867ED" w:rsidRPr="00894059" w:rsidRDefault="005867ED" w:rsidP="005867ED">
      <w:pPr>
        <w:pStyle w:val="ListParagraph"/>
        <w:numPr>
          <w:ilvl w:val="0"/>
          <w:numId w:val="17"/>
        </w:numPr>
        <w:ind w:left="1080"/>
        <w:rPr>
          <w:sz w:val="20"/>
          <w:szCs w:val="20"/>
        </w:rPr>
      </w:pPr>
      <w:r w:rsidRPr="00894059">
        <w:rPr>
          <w:sz w:val="20"/>
          <w:szCs w:val="20"/>
        </w:rPr>
        <w:t>Call for expression of interest,</w:t>
      </w:r>
    </w:p>
    <w:p w14:paraId="5DF8462C" w14:textId="77777777" w:rsidR="005867ED" w:rsidRPr="00894059" w:rsidRDefault="005867ED" w:rsidP="005867ED">
      <w:pPr>
        <w:pStyle w:val="ListParagraph"/>
        <w:numPr>
          <w:ilvl w:val="0"/>
          <w:numId w:val="17"/>
        </w:numPr>
        <w:ind w:left="1080"/>
        <w:rPr>
          <w:sz w:val="20"/>
          <w:szCs w:val="20"/>
        </w:rPr>
      </w:pPr>
      <w:r w:rsidRPr="00894059">
        <w:rPr>
          <w:sz w:val="20"/>
          <w:szCs w:val="20"/>
        </w:rPr>
        <w:t>Raise awareness on the GCF and its financing instruments,</w:t>
      </w:r>
    </w:p>
    <w:p w14:paraId="18A8EA04" w14:textId="77777777" w:rsidR="005867ED" w:rsidRPr="00894059" w:rsidRDefault="005867ED" w:rsidP="005867ED">
      <w:pPr>
        <w:pStyle w:val="ListParagraph"/>
        <w:numPr>
          <w:ilvl w:val="0"/>
          <w:numId w:val="17"/>
        </w:numPr>
        <w:ind w:left="1080"/>
        <w:rPr>
          <w:sz w:val="20"/>
          <w:szCs w:val="20"/>
        </w:rPr>
      </w:pPr>
      <w:r w:rsidRPr="00894059">
        <w:rPr>
          <w:sz w:val="20"/>
          <w:szCs w:val="20"/>
        </w:rPr>
        <w:t>Raise awareness on the GCF accreditation process,</w:t>
      </w:r>
    </w:p>
    <w:p w14:paraId="232661BD" w14:textId="77777777" w:rsidR="005867ED" w:rsidRPr="00894059" w:rsidRDefault="005867ED" w:rsidP="005867ED">
      <w:pPr>
        <w:pStyle w:val="ListParagraph"/>
        <w:numPr>
          <w:ilvl w:val="0"/>
          <w:numId w:val="17"/>
        </w:numPr>
        <w:ind w:left="1080"/>
        <w:rPr>
          <w:sz w:val="20"/>
          <w:szCs w:val="20"/>
        </w:rPr>
      </w:pPr>
      <w:r w:rsidRPr="00894059">
        <w:rPr>
          <w:sz w:val="20"/>
          <w:szCs w:val="20"/>
        </w:rPr>
        <w:t>Initial mapping of potential Direct Access Entities.</w:t>
      </w:r>
    </w:p>
    <w:p w14:paraId="128051AD" w14:textId="77777777" w:rsidR="005867ED" w:rsidRPr="00894059" w:rsidRDefault="005867ED" w:rsidP="005867ED">
      <w:pPr>
        <w:spacing w:after="0"/>
        <w:ind w:firstLine="360"/>
        <w:rPr>
          <w:b/>
          <w:bCs/>
          <w:sz w:val="20"/>
          <w:szCs w:val="20"/>
        </w:rPr>
      </w:pPr>
      <w:r w:rsidRPr="00894059">
        <w:rPr>
          <w:b/>
          <w:bCs/>
          <w:sz w:val="20"/>
          <w:szCs w:val="20"/>
        </w:rPr>
        <w:t>Rapid Assessment</w:t>
      </w:r>
    </w:p>
    <w:p w14:paraId="5FCA0E4C" w14:textId="77777777" w:rsidR="005867ED" w:rsidRPr="00894059" w:rsidRDefault="005867ED" w:rsidP="005867ED">
      <w:pPr>
        <w:pStyle w:val="ListParagraph"/>
        <w:numPr>
          <w:ilvl w:val="0"/>
          <w:numId w:val="18"/>
        </w:numPr>
        <w:ind w:left="1080"/>
        <w:rPr>
          <w:sz w:val="20"/>
          <w:szCs w:val="20"/>
        </w:rPr>
      </w:pPr>
      <w:r w:rsidRPr="00894059">
        <w:rPr>
          <w:sz w:val="20"/>
          <w:szCs w:val="20"/>
        </w:rPr>
        <w:t>Self-assessment questionnaire,</w:t>
      </w:r>
    </w:p>
    <w:p w14:paraId="65935924" w14:textId="77777777" w:rsidR="005867ED" w:rsidRPr="00894059" w:rsidRDefault="005867ED" w:rsidP="005867ED">
      <w:pPr>
        <w:pStyle w:val="ListParagraph"/>
        <w:numPr>
          <w:ilvl w:val="0"/>
          <w:numId w:val="18"/>
        </w:numPr>
        <w:ind w:left="1080"/>
        <w:rPr>
          <w:sz w:val="20"/>
          <w:szCs w:val="20"/>
        </w:rPr>
      </w:pPr>
      <w:r w:rsidRPr="00894059">
        <w:rPr>
          <w:sz w:val="20"/>
          <w:szCs w:val="20"/>
        </w:rPr>
        <w:t>Develop screening criteria,</w:t>
      </w:r>
    </w:p>
    <w:p w14:paraId="60CFAA9E" w14:textId="77777777" w:rsidR="005867ED" w:rsidRPr="00894059" w:rsidRDefault="005867ED" w:rsidP="005867ED">
      <w:pPr>
        <w:pStyle w:val="ListParagraph"/>
        <w:numPr>
          <w:ilvl w:val="0"/>
          <w:numId w:val="18"/>
        </w:numPr>
        <w:ind w:left="1080"/>
        <w:rPr>
          <w:sz w:val="20"/>
          <w:szCs w:val="20"/>
        </w:rPr>
      </w:pPr>
      <w:r w:rsidRPr="00894059">
        <w:rPr>
          <w:sz w:val="20"/>
          <w:szCs w:val="20"/>
        </w:rPr>
        <w:t>Screening of candidate DAE/ shortlist of candidates,</w:t>
      </w:r>
    </w:p>
    <w:p w14:paraId="19D168DC" w14:textId="77777777" w:rsidR="005867ED" w:rsidRPr="00894059" w:rsidRDefault="005867ED" w:rsidP="005867ED">
      <w:pPr>
        <w:pStyle w:val="ListParagraph"/>
        <w:numPr>
          <w:ilvl w:val="0"/>
          <w:numId w:val="18"/>
        </w:numPr>
        <w:ind w:left="1080"/>
        <w:rPr>
          <w:sz w:val="20"/>
          <w:szCs w:val="20"/>
        </w:rPr>
      </w:pPr>
      <w:r w:rsidRPr="00894059">
        <w:rPr>
          <w:sz w:val="20"/>
          <w:szCs w:val="20"/>
        </w:rPr>
        <w:t>Endorsement of one candidate by NDA.</w:t>
      </w:r>
    </w:p>
    <w:p w14:paraId="11B08442" w14:textId="77777777" w:rsidR="005867ED" w:rsidRPr="00894059" w:rsidRDefault="005867ED" w:rsidP="005867ED">
      <w:pPr>
        <w:spacing w:after="0"/>
        <w:ind w:firstLine="360"/>
        <w:rPr>
          <w:b/>
          <w:bCs/>
          <w:sz w:val="20"/>
          <w:szCs w:val="20"/>
        </w:rPr>
      </w:pPr>
      <w:r w:rsidRPr="00894059">
        <w:rPr>
          <w:b/>
          <w:bCs/>
          <w:sz w:val="20"/>
          <w:szCs w:val="20"/>
        </w:rPr>
        <w:t>Gap Analysis &amp; Roadmap</w:t>
      </w:r>
    </w:p>
    <w:p w14:paraId="3BCEA4A1" w14:textId="77777777" w:rsidR="005867ED" w:rsidRPr="00894059" w:rsidRDefault="005867ED" w:rsidP="005867ED">
      <w:pPr>
        <w:pStyle w:val="ListParagraph"/>
        <w:numPr>
          <w:ilvl w:val="0"/>
          <w:numId w:val="19"/>
        </w:numPr>
        <w:tabs>
          <w:tab w:val="left" w:pos="630"/>
        </w:tabs>
        <w:ind w:left="1080"/>
        <w:rPr>
          <w:sz w:val="20"/>
          <w:szCs w:val="20"/>
        </w:rPr>
      </w:pPr>
      <w:r w:rsidRPr="00894059">
        <w:rPr>
          <w:sz w:val="20"/>
          <w:szCs w:val="20"/>
        </w:rPr>
        <w:t>Institutional and capacity assessment of priority DAE,</w:t>
      </w:r>
    </w:p>
    <w:p w14:paraId="018E875D" w14:textId="77777777" w:rsidR="005867ED" w:rsidRPr="00894059" w:rsidRDefault="005867ED" w:rsidP="005867ED">
      <w:pPr>
        <w:pStyle w:val="ListParagraph"/>
        <w:numPr>
          <w:ilvl w:val="0"/>
          <w:numId w:val="19"/>
        </w:numPr>
        <w:tabs>
          <w:tab w:val="left" w:pos="630"/>
        </w:tabs>
        <w:ind w:left="1080"/>
        <w:rPr>
          <w:sz w:val="20"/>
          <w:szCs w:val="20"/>
        </w:rPr>
      </w:pPr>
      <w:r w:rsidRPr="00894059">
        <w:rPr>
          <w:sz w:val="20"/>
          <w:szCs w:val="20"/>
        </w:rPr>
        <w:t>Action Plan to address identified needs,</w:t>
      </w:r>
    </w:p>
    <w:p w14:paraId="53EBAA37" w14:textId="77777777" w:rsidR="005867ED" w:rsidRPr="00894059" w:rsidRDefault="005867ED" w:rsidP="005867ED">
      <w:pPr>
        <w:pStyle w:val="ListParagraph"/>
        <w:numPr>
          <w:ilvl w:val="0"/>
          <w:numId w:val="19"/>
        </w:numPr>
        <w:tabs>
          <w:tab w:val="left" w:pos="630"/>
        </w:tabs>
        <w:ind w:left="1080"/>
        <w:rPr>
          <w:sz w:val="20"/>
          <w:szCs w:val="20"/>
        </w:rPr>
      </w:pPr>
      <w:r w:rsidRPr="00894059">
        <w:rPr>
          <w:sz w:val="20"/>
          <w:szCs w:val="20"/>
        </w:rPr>
        <w:t>Co-develop policies and instruments that meet GCF fiduciary criteria,</w:t>
      </w:r>
    </w:p>
    <w:p w14:paraId="12EDD900" w14:textId="77777777" w:rsidR="005867ED" w:rsidRPr="00894059" w:rsidRDefault="005867ED" w:rsidP="005867ED">
      <w:pPr>
        <w:pStyle w:val="ListParagraph"/>
        <w:numPr>
          <w:ilvl w:val="0"/>
          <w:numId w:val="19"/>
        </w:numPr>
        <w:tabs>
          <w:tab w:val="left" w:pos="630"/>
        </w:tabs>
        <w:ind w:left="1080"/>
        <w:rPr>
          <w:sz w:val="20"/>
          <w:szCs w:val="20"/>
        </w:rPr>
      </w:pPr>
      <w:r w:rsidRPr="00894059">
        <w:rPr>
          <w:sz w:val="20"/>
          <w:szCs w:val="20"/>
        </w:rPr>
        <w:t>Co-develop Gender and Environmental&amp; Social Standards and manuals,</w:t>
      </w:r>
    </w:p>
    <w:p w14:paraId="49AA8BD9" w14:textId="77777777" w:rsidR="005867ED" w:rsidRPr="00894059" w:rsidRDefault="005867ED" w:rsidP="005867ED">
      <w:pPr>
        <w:pStyle w:val="ListParagraph"/>
        <w:numPr>
          <w:ilvl w:val="0"/>
          <w:numId w:val="19"/>
        </w:numPr>
        <w:tabs>
          <w:tab w:val="left" w:pos="630"/>
        </w:tabs>
        <w:ind w:left="1080"/>
        <w:rPr>
          <w:sz w:val="20"/>
          <w:szCs w:val="20"/>
        </w:rPr>
      </w:pPr>
      <w:r w:rsidRPr="00894059">
        <w:rPr>
          <w:sz w:val="20"/>
          <w:szCs w:val="20"/>
        </w:rPr>
        <w:t>Training on GCF accreditation process.</w:t>
      </w:r>
    </w:p>
    <w:p w14:paraId="2EC3DC2D" w14:textId="77777777" w:rsidR="005867ED" w:rsidRPr="00894059" w:rsidRDefault="005867ED" w:rsidP="005867ED">
      <w:pPr>
        <w:spacing w:after="0"/>
        <w:ind w:firstLine="360"/>
        <w:rPr>
          <w:b/>
          <w:bCs/>
          <w:sz w:val="20"/>
          <w:szCs w:val="20"/>
        </w:rPr>
      </w:pPr>
      <w:r w:rsidRPr="00894059">
        <w:rPr>
          <w:b/>
          <w:bCs/>
          <w:sz w:val="20"/>
          <w:szCs w:val="20"/>
        </w:rPr>
        <w:t>Accreditation Application</w:t>
      </w:r>
    </w:p>
    <w:p w14:paraId="2AE263BF" w14:textId="77777777" w:rsidR="005867ED" w:rsidRPr="00894059" w:rsidRDefault="005867ED" w:rsidP="005867ED">
      <w:pPr>
        <w:pStyle w:val="ListParagraph"/>
        <w:numPr>
          <w:ilvl w:val="0"/>
          <w:numId w:val="20"/>
        </w:numPr>
        <w:ind w:left="1080"/>
        <w:rPr>
          <w:sz w:val="20"/>
          <w:szCs w:val="20"/>
        </w:rPr>
      </w:pPr>
      <w:r w:rsidRPr="00894059">
        <w:rPr>
          <w:sz w:val="20"/>
          <w:szCs w:val="20"/>
        </w:rPr>
        <w:t>NDA endorsement for application,</w:t>
      </w:r>
    </w:p>
    <w:p w14:paraId="4A194F1B" w14:textId="77777777" w:rsidR="005867ED" w:rsidRPr="00894059" w:rsidRDefault="005867ED" w:rsidP="005867ED">
      <w:pPr>
        <w:pStyle w:val="ListParagraph"/>
        <w:numPr>
          <w:ilvl w:val="0"/>
          <w:numId w:val="20"/>
        </w:numPr>
        <w:ind w:left="1080"/>
        <w:rPr>
          <w:sz w:val="20"/>
          <w:szCs w:val="20"/>
        </w:rPr>
      </w:pPr>
      <w:r w:rsidRPr="00894059">
        <w:rPr>
          <w:sz w:val="20"/>
          <w:szCs w:val="20"/>
        </w:rPr>
        <w:t>Supporting potential DAE for the accreditation procedure,</w:t>
      </w:r>
    </w:p>
    <w:p w14:paraId="47FCABE7" w14:textId="77777777" w:rsidR="005867ED" w:rsidRPr="00894059" w:rsidRDefault="005867ED" w:rsidP="005867ED">
      <w:pPr>
        <w:pStyle w:val="ListParagraph"/>
        <w:numPr>
          <w:ilvl w:val="0"/>
          <w:numId w:val="20"/>
        </w:numPr>
        <w:ind w:left="1080"/>
        <w:rPr>
          <w:sz w:val="20"/>
          <w:szCs w:val="20"/>
        </w:rPr>
      </w:pPr>
      <w:r w:rsidRPr="00894059">
        <w:rPr>
          <w:sz w:val="20"/>
          <w:szCs w:val="20"/>
        </w:rPr>
        <w:t>Capacity building on Social, gender, and environmental safeguards.</w:t>
      </w:r>
    </w:p>
    <w:p w14:paraId="3FAB89A7" w14:textId="07A76B7C" w:rsidR="005867ED" w:rsidRPr="00547BBA" w:rsidRDefault="005867ED" w:rsidP="00547BBA"/>
    <w:sectPr w:rsidR="005867ED" w:rsidRPr="00547BB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DA0F" w14:textId="77777777" w:rsidR="00A073BA" w:rsidRDefault="00A073BA" w:rsidP="008C7B24">
      <w:pPr>
        <w:spacing w:after="0" w:line="240" w:lineRule="auto"/>
      </w:pPr>
      <w:r>
        <w:separator/>
      </w:r>
    </w:p>
  </w:endnote>
  <w:endnote w:type="continuationSeparator" w:id="0">
    <w:p w14:paraId="30BB3429" w14:textId="77777777" w:rsidR="00A073BA" w:rsidRDefault="00A073BA" w:rsidP="008C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F670" w14:textId="77777777" w:rsidR="00A073BA" w:rsidRDefault="00A073BA" w:rsidP="008C7B24">
      <w:pPr>
        <w:spacing w:after="0" w:line="240" w:lineRule="auto"/>
      </w:pPr>
      <w:r>
        <w:separator/>
      </w:r>
    </w:p>
  </w:footnote>
  <w:footnote w:type="continuationSeparator" w:id="0">
    <w:p w14:paraId="098663A0" w14:textId="77777777" w:rsidR="00A073BA" w:rsidRDefault="00A073BA" w:rsidP="008C7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C23C" w14:textId="6507B978" w:rsidR="008C7B24" w:rsidRDefault="008C7B24">
    <w:pPr>
      <w:pStyle w:val="Header"/>
    </w:pPr>
    <w:r>
      <w:rPr>
        <w:noProof/>
      </w:rPr>
      <w:drawing>
        <wp:inline distT="0" distB="0" distL="0" distR="0" wp14:anchorId="3BF05D07" wp14:editId="5130BD00">
          <wp:extent cx="2296858" cy="732031"/>
          <wp:effectExtent l="0" t="0" r="0" b="0"/>
          <wp:docPr id="1862500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325" cy="741423"/>
                  </a:xfrm>
                  <a:prstGeom prst="rect">
                    <a:avLst/>
                  </a:prstGeom>
                  <a:noFill/>
                </pic:spPr>
              </pic:pic>
            </a:graphicData>
          </a:graphic>
        </wp:inline>
      </w:drawing>
    </w:r>
    <w:r>
      <w:t xml:space="preserve">          </w:t>
    </w:r>
    <w:r w:rsidRPr="008C7B24">
      <w:rPr>
        <w:noProof/>
      </w:rPr>
      <mc:AlternateContent>
        <mc:Choice Requires="wps">
          <w:drawing>
            <wp:inline distT="0" distB="0" distL="0" distR="0" wp14:anchorId="643ED932" wp14:editId="056ED1E7">
              <wp:extent cx="304800" cy="304800"/>
              <wp:effectExtent l="0" t="0" r="0" b="0"/>
              <wp:docPr id="211709128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79DE7"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150E6D68" wp14:editId="051BDCA8">
          <wp:extent cx="1196898" cy="842409"/>
          <wp:effectExtent l="0" t="0" r="3810" b="0"/>
          <wp:docPr id="1480750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298" cy="875066"/>
                  </a:xfrm>
                  <a:prstGeom prst="rect">
                    <a:avLst/>
                  </a:prstGeom>
                  <a:noFill/>
                </pic:spPr>
              </pic:pic>
            </a:graphicData>
          </a:graphic>
        </wp:inline>
      </w:drawing>
    </w:r>
    <w:r>
      <w:t xml:space="preserve">      </w:t>
    </w:r>
    <w:r>
      <w:rPr>
        <w:noProof/>
      </w:rPr>
      <w:drawing>
        <wp:inline distT="0" distB="0" distL="0" distR="0" wp14:anchorId="479CA1A0" wp14:editId="7216EA96">
          <wp:extent cx="1397620" cy="928741"/>
          <wp:effectExtent l="0" t="0" r="0" b="5080"/>
          <wp:docPr id="12645601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5318" cy="9537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7A"/>
    <w:multiLevelType w:val="multilevel"/>
    <w:tmpl w:val="C908CC5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A398C"/>
    <w:multiLevelType w:val="hybridMultilevel"/>
    <w:tmpl w:val="25AEDB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CD55F6"/>
    <w:multiLevelType w:val="multilevel"/>
    <w:tmpl w:val="F1BC8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D059C"/>
    <w:multiLevelType w:val="hybridMultilevel"/>
    <w:tmpl w:val="DAD4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426A5"/>
    <w:multiLevelType w:val="multilevel"/>
    <w:tmpl w:val="A8FA3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D685F"/>
    <w:multiLevelType w:val="hybridMultilevel"/>
    <w:tmpl w:val="57F029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C0222D"/>
    <w:multiLevelType w:val="hybridMultilevel"/>
    <w:tmpl w:val="B178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73C52"/>
    <w:multiLevelType w:val="multilevel"/>
    <w:tmpl w:val="CC94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DE6AB7"/>
    <w:multiLevelType w:val="multilevel"/>
    <w:tmpl w:val="70669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9656B7B"/>
    <w:multiLevelType w:val="hybridMultilevel"/>
    <w:tmpl w:val="FF70EE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B25722"/>
    <w:multiLevelType w:val="hybridMultilevel"/>
    <w:tmpl w:val="E9B6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661E7"/>
    <w:multiLevelType w:val="multilevel"/>
    <w:tmpl w:val="6D7C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852F35"/>
    <w:multiLevelType w:val="hybridMultilevel"/>
    <w:tmpl w:val="E0CA2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0580D"/>
    <w:multiLevelType w:val="hybridMultilevel"/>
    <w:tmpl w:val="A36E26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015EFF"/>
    <w:multiLevelType w:val="multilevel"/>
    <w:tmpl w:val="3490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8C3F78"/>
    <w:multiLevelType w:val="multilevel"/>
    <w:tmpl w:val="5F7A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B501CE"/>
    <w:multiLevelType w:val="multilevel"/>
    <w:tmpl w:val="B0C06D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F61227F"/>
    <w:multiLevelType w:val="multilevel"/>
    <w:tmpl w:val="2E58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AD543C"/>
    <w:multiLevelType w:val="hybridMultilevel"/>
    <w:tmpl w:val="826AC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F5799D"/>
    <w:multiLevelType w:val="multilevel"/>
    <w:tmpl w:val="9796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7257778">
    <w:abstractNumId w:val="19"/>
  </w:num>
  <w:num w:numId="2" w16cid:durableId="1313755312">
    <w:abstractNumId w:val="8"/>
  </w:num>
  <w:num w:numId="3" w16cid:durableId="1211571964">
    <w:abstractNumId w:val="14"/>
  </w:num>
  <w:num w:numId="4" w16cid:durableId="1562446065">
    <w:abstractNumId w:val="17"/>
  </w:num>
  <w:num w:numId="5" w16cid:durableId="834687022">
    <w:abstractNumId w:val="7"/>
  </w:num>
  <w:num w:numId="6" w16cid:durableId="833758652">
    <w:abstractNumId w:val="16"/>
  </w:num>
  <w:num w:numId="7" w16cid:durableId="1679580896">
    <w:abstractNumId w:val="0"/>
  </w:num>
  <w:num w:numId="8" w16cid:durableId="1874154066">
    <w:abstractNumId w:val="11"/>
  </w:num>
  <w:num w:numId="9" w16cid:durableId="9529388">
    <w:abstractNumId w:val="6"/>
  </w:num>
  <w:num w:numId="10" w16cid:durableId="1845513095">
    <w:abstractNumId w:val="10"/>
  </w:num>
  <w:num w:numId="11" w16cid:durableId="929701181">
    <w:abstractNumId w:val="18"/>
  </w:num>
  <w:num w:numId="12" w16cid:durableId="629215463">
    <w:abstractNumId w:val="3"/>
  </w:num>
  <w:num w:numId="13" w16cid:durableId="20716028">
    <w:abstractNumId w:val="15"/>
  </w:num>
  <w:num w:numId="14" w16cid:durableId="778987453">
    <w:abstractNumId w:val="4"/>
  </w:num>
  <w:num w:numId="15" w16cid:durableId="636299136">
    <w:abstractNumId w:val="2"/>
  </w:num>
  <w:num w:numId="16" w16cid:durableId="171796849">
    <w:abstractNumId w:val="12"/>
  </w:num>
  <w:num w:numId="17" w16cid:durableId="1571695469">
    <w:abstractNumId w:val="5"/>
  </w:num>
  <w:num w:numId="18" w16cid:durableId="308095812">
    <w:abstractNumId w:val="9"/>
  </w:num>
  <w:num w:numId="19" w16cid:durableId="770249103">
    <w:abstractNumId w:val="13"/>
  </w:num>
  <w:num w:numId="20" w16cid:durableId="159346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95"/>
    <w:rsid w:val="00017E6A"/>
    <w:rsid w:val="000246BA"/>
    <w:rsid w:val="000328FC"/>
    <w:rsid w:val="00032C3B"/>
    <w:rsid w:val="00034201"/>
    <w:rsid w:val="00053DC8"/>
    <w:rsid w:val="0005747E"/>
    <w:rsid w:val="00057AAC"/>
    <w:rsid w:val="00057C00"/>
    <w:rsid w:val="000642EA"/>
    <w:rsid w:val="00070128"/>
    <w:rsid w:val="000710C7"/>
    <w:rsid w:val="00071F32"/>
    <w:rsid w:val="0007654A"/>
    <w:rsid w:val="00076A71"/>
    <w:rsid w:val="00081196"/>
    <w:rsid w:val="00081FB7"/>
    <w:rsid w:val="00083D8A"/>
    <w:rsid w:val="00091699"/>
    <w:rsid w:val="000A1B9B"/>
    <w:rsid w:val="000B1497"/>
    <w:rsid w:val="000C3AB7"/>
    <w:rsid w:val="000C4717"/>
    <w:rsid w:val="000C4BCF"/>
    <w:rsid w:val="000C5461"/>
    <w:rsid w:val="000D39ED"/>
    <w:rsid w:val="000E26B8"/>
    <w:rsid w:val="000E4F48"/>
    <w:rsid w:val="000E6C7E"/>
    <w:rsid w:val="000F1C1C"/>
    <w:rsid w:val="000F3826"/>
    <w:rsid w:val="000F51A8"/>
    <w:rsid w:val="001040E2"/>
    <w:rsid w:val="001303B4"/>
    <w:rsid w:val="0013601F"/>
    <w:rsid w:val="00141FEA"/>
    <w:rsid w:val="00153556"/>
    <w:rsid w:val="00166BD8"/>
    <w:rsid w:val="00167D1A"/>
    <w:rsid w:val="00171F77"/>
    <w:rsid w:val="00176024"/>
    <w:rsid w:val="00181BC7"/>
    <w:rsid w:val="00187FCC"/>
    <w:rsid w:val="0019260F"/>
    <w:rsid w:val="001A28FB"/>
    <w:rsid w:val="001A7A28"/>
    <w:rsid w:val="001B747F"/>
    <w:rsid w:val="001B7B34"/>
    <w:rsid w:val="001C195A"/>
    <w:rsid w:val="001C3E0B"/>
    <w:rsid w:val="001C612D"/>
    <w:rsid w:val="001D1C5F"/>
    <w:rsid w:val="001D459B"/>
    <w:rsid w:val="001E05BF"/>
    <w:rsid w:val="001E2342"/>
    <w:rsid w:val="001E6242"/>
    <w:rsid w:val="00201511"/>
    <w:rsid w:val="002048E9"/>
    <w:rsid w:val="002058B7"/>
    <w:rsid w:val="00206CCB"/>
    <w:rsid w:val="00211E5A"/>
    <w:rsid w:val="00212A20"/>
    <w:rsid w:val="00213FAB"/>
    <w:rsid w:val="002164DE"/>
    <w:rsid w:val="002200E7"/>
    <w:rsid w:val="002231D3"/>
    <w:rsid w:val="0023471F"/>
    <w:rsid w:val="00242B4A"/>
    <w:rsid w:val="00244C8F"/>
    <w:rsid w:val="00251746"/>
    <w:rsid w:val="0025327A"/>
    <w:rsid w:val="00255C63"/>
    <w:rsid w:val="00261DF5"/>
    <w:rsid w:val="00273CC8"/>
    <w:rsid w:val="0027411D"/>
    <w:rsid w:val="00276727"/>
    <w:rsid w:val="0028580A"/>
    <w:rsid w:val="002922A2"/>
    <w:rsid w:val="002940D3"/>
    <w:rsid w:val="002A254D"/>
    <w:rsid w:val="002A45FD"/>
    <w:rsid w:val="002A6266"/>
    <w:rsid w:val="002B21D6"/>
    <w:rsid w:val="002B4137"/>
    <w:rsid w:val="002B5F60"/>
    <w:rsid w:val="002C490B"/>
    <w:rsid w:val="002D1321"/>
    <w:rsid w:val="002D3F6E"/>
    <w:rsid w:val="002E2E1E"/>
    <w:rsid w:val="002F6F47"/>
    <w:rsid w:val="00301323"/>
    <w:rsid w:val="00304BA8"/>
    <w:rsid w:val="003108F7"/>
    <w:rsid w:val="00311326"/>
    <w:rsid w:val="00312945"/>
    <w:rsid w:val="00314678"/>
    <w:rsid w:val="00317F1C"/>
    <w:rsid w:val="00325ED6"/>
    <w:rsid w:val="00334716"/>
    <w:rsid w:val="00334821"/>
    <w:rsid w:val="00340284"/>
    <w:rsid w:val="00340621"/>
    <w:rsid w:val="003427AE"/>
    <w:rsid w:val="00347D15"/>
    <w:rsid w:val="00355ECC"/>
    <w:rsid w:val="00356D5D"/>
    <w:rsid w:val="0036217E"/>
    <w:rsid w:val="00380801"/>
    <w:rsid w:val="00386D56"/>
    <w:rsid w:val="00392A29"/>
    <w:rsid w:val="003A55B7"/>
    <w:rsid w:val="003B633B"/>
    <w:rsid w:val="003C531B"/>
    <w:rsid w:val="003F1B21"/>
    <w:rsid w:val="003F522F"/>
    <w:rsid w:val="003F645C"/>
    <w:rsid w:val="00403FE0"/>
    <w:rsid w:val="004169E1"/>
    <w:rsid w:val="0042093F"/>
    <w:rsid w:val="0042255F"/>
    <w:rsid w:val="00427933"/>
    <w:rsid w:val="00434DF0"/>
    <w:rsid w:val="00445179"/>
    <w:rsid w:val="00445F76"/>
    <w:rsid w:val="00446EB8"/>
    <w:rsid w:val="0047636E"/>
    <w:rsid w:val="00481F69"/>
    <w:rsid w:val="00485606"/>
    <w:rsid w:val="00490C01"/>
    <w:rsid w:val="00491F88"/>
    <w:rsid w:val="00492FA0"/>
    <w:rsid w:val="004A0A8E"/>
    <w:rsid w:val="004A3C7F"/>
    <w:rsid w:val="004A673A"/>
    <w:rsid w:val="004A7461"/>
    <w:rsid w:val="004B7C78"/>
    <w:rsid w:val="004C5FD9"/>
    <w:rsid w:val="004D0331"/>
    <w:rsid w:val="004F4B4F"/>
    <w:rsid w:val="004F694F"/>
    <w:rsid w:val="005073FA"/>
    <w:rsid w:val="00511ECC"/>
    <w:rsid w:val="00521E67"/>
    <w:rsid w:val="00522580"/>
    <w:rsid w:val="005269D3"/>
    <w:rsid w:val="00530334"/>
    <w:rsid w:val="00533EDE"/>
    <w:rsid w:val="00540B01"/>
    <w:rsid w:val="00547BBA"/>
    <w:rsid w:val="00566F3C"/>
    <w:rsid w:val="0058432D"/>
    <w:rsid w:val="005867ED"/>
    <w:rsid w:val="005879C2"/>
    <w:rsid w:val="005917DD"/>
    <w:rsid w:val="0059372A"/>
    <w:rsid w:val="005A0195"/>
    <w:rsid w:val="005A1286"/>
    <w:rsid w:val="005A7740"/>
    <w:rsid w:val="005C3831"/>
    <w:rsid w:val="005C6787"/>
    <w:rsid w:val="005D7B25"/>
    <w:rsid w:val="005E1D0E"/>
    <w:rsid w:val="005E6627"/>
    <w:rsid w:val="005F16D5"/>
    <w:rsid w:val="005F29BF"/>
    <w:rsid w:val="005F4D88"/>
    <w:rsid w:val="00600D6C"/>
    <w:rsid w:val="00601800"/>
    <w:rsid w:val="006155FD"/>
    <w:rsid w:val="00621473"/>
    <w:rsid w:val="00621A44"/>
    <w:rsid w:val="00623AA0"/>
    <w:rsid w:val="00637223"/>
    <w:rsid w:val="006450D7"/>
    <w:rsid w:val="006451BB"/>
    <w:rsid w:val="00646526"/>
    <w:rsid w:val="00650B1E"/>
    <w:rsid w:val="00656B1A"/>
    <w:rsid w:val="00671B85"/>
    <w:rsid w:val="00672ED2"/>
    <w:rsid w:val="00682890"/>
    <w:rsid w:val="006839C8"/>
    <w:rsid w:val="00686E77"/>
    <w:rsid w:val="00694AD6"/>
    <w:rsid w:val="006977B2"/>
    <w:rsid w:val="006A1CF8"/>
    <w:rsid w:val="006A38F3"/>
    <w:rsid w:val="006C64CD"/>
    <w:rsid w:val="006D6E7F"/>
    <w:rsid w:val="006D7322"/>
    <w:rsid w:val="006E003E"/>
    <w:rsid w:val="006F3C3E"/>
    <w:rsid w:val="006F4007"/>
    <w:rsid w:val="006F568D"/>
    <w:rsid w:val="006F6E99"/>
    <w:rsid w:val="006F7138"/>
    <w:rsid w:val="0070791A"/>
    <w:rsid w:val="00711AF5"/>
    <w:rsid w:val="007146FD"/>
    <w:rsid w:val="00727DD1"/>
    <w:rsid w:val="00743618"/>
    <w:rsid w:val="00744BE0"/>
    <w:rsid w:val="00745599"/>
    <w:rsid w:val="00765982"/>
    <w:rsid w:val="00782C4D"/>
    <w:rsid w:val="00783CED"/>
    <w:rsid w:val="00785296"/>
    <w:rsid w:val="007956FE"/>
    <w:rsid w:val="007A1285"/>
    <w:rsid w:val="007B207B"/>
    <w:rsid w:val="007C00DB"/>
    <w:rsid w:val="007C31CB"/>
    <w:rsid w:val="007C37C0"/>
    <w:rsid w:val="007E32C2"/>
    <w:rsid w:val="007F5320"/>
    <w:rsid w:val="007F7ABA"/>
    <w:rsid w:val="00801481"/>
    <w:rsid w:val="00802335"/>
    <w:rsid w:val="00804138"/>
    <w:rsid w:val="00811C6A"/>
    <w:rsid w:val="00812E56"/>
    <w:rsid w:val="00814E83"/>
    <w:rsid w:val="008267B6"/>
    <w:rsid w:val="00826CE0"/>
    <w:rsid w:val="008374AB"/>
    <w:rsid w:val="00837D9F"/>
    <w:rsid w:val="008404D0"/>
    <w:rsid w:val="00855A8B"/>
    <w:rsid w:val="00857271"/>
    <w:rsid w:val="008733F1"/>
    <w:rsid w:val="008844ED"/>
    <w:rsid w:val="00884567"/>
    <w:rsid w:val="00884D68"/>
    <w:rsid w:val="00887F02"/>
    <w:rsid w:val="00894059"/>
    <w:rsid w:val="008A28BA"/>
    <w:rsid w:val="008A4B5A"/>
    <w:rsid w:val="008B4895"/>
    <w:rsid w:val="008B7B9A"/>
    <w:rsid w:val="008C21B6"/>
    <w:rsid w:val="008C2595"/>
    <w:rsid w:val="008C6E96"/>
    <w:rsid w:val="008C7B24"/>
    <w:rsid w:val="008D58C5"/>
    <w:rsid w:val="008D7953"/>
    <w:rsid w:val="008E4346"/>
    <w:rsid w:val="008E4F47"/>
    <w:rsid w:val="008F4109"/>
    <w:rsid w:val="008F46D3"/>
    <w:rsid w:val="00902B83"/>
    <w:rsid w:val="00903664"/>
    <w:rsid w:val="00911B49"/>
    <w:rsid w:val="00912A50"/>
    <w:rsid w:val="00917E79"/>
    <w:rsid w:val="0092113A"/>
    <w:rsid w:val="009576BA"/>
    <w:rsid w:val="00963142"/>
    <w:rsid w:val="00964598"/>
    <w:rsid w:val="00970E1D"/>
    <w:rsid w:val="00975E27"/>
    <w:rsid w:val="00980ADF"/>
    <w:rsid w:val="009848BF"/>
    <w:rsid w:val="009854A9"/>
    <w:rsid w:val="00985708"/>
    <w:rsid w:val="00987835"/>
    <w:rsid w:val="009A427C"/>
    <w:rsid w:val="009B649A"/>
    <w:rsid w:val="009C1FDE"/>
    <w:rsid w:val="009D1797"/>
    <w:rsid w:val="009F2881"/>
    <w:rsid w:val="00A0280A"/>
    <w:rsid w:val="00A05264"/>
    <w:rsid w:val="00A073BA"/>
    <w:rsid w:val="00A07BA6"/>
    <w:rsid w:val="00A1054F"/>
    <w:rsid w:val="00A204C7"/>
    <w:rsid w:val="00A2290F"/>
    <w:rsid w:val="00A23DDF"/>
    <w:rsid w:val="00A25132"/>
    <w:rsid w:val="00A32DFB"/>
    <w:rsid w:val="00A52FF0"/>
    <w:rsid w:val="00A55CF8"/>
    <w:rsid w:val="00A62742"/>
    <w:rsid w:val="00A65230"/>
    <w:rsid w:val="00A7237A"/>
    <w:rsid w:val="00A84879"/>
    <w:rsid w:val="00A942F2"/>
    <w:rsid w:val="00A97BC1"/>
    <w:rsid w:val="00AA5BCF"/>
    <w:rsid w:val="00AB269E"/>
    <w:rsid w:val="00AB52E1"/>
    <w:rsid w:val="00AB66FE"/>
    <w:rsid w:val="00AB7014"/>
    <w:rsid w:val="00AE282A"/>
    <w:rsid w:val="00AE462A"/>
    <w:rsid w:val="00AF5F7A"/>
    <w:rsid w:val="00B01BC1"/>
    <w:rsid w:val="00B05267"/>
    <w:rsid w:val="00B11754"/>
    <w:rsid w:val="00B164F8"/>
    <w:rsid w:val="00B341C0"/>
    <w:rsid w:val="00B36856"/>
    <w:rsid w:val="00B36E47"/>
    <w:rsid w:val="00B42B3F"/>
    <w:rsid w:val="00B474F0"/>
    <w:rsid w:val="00B520C8"/>
    <w:rsid w:val="00B56DFA"/>
    <w:rsid w:val="00B625FC"/>
    <w:rsid w:val="00B62B61"/>
    <w:rsid w:val="00B6535B"/>
    <w:rsid w:val="00B6684D"/>
    <w:rsid w:val="00B67C61"/>
    <w:rsid w:val="00B67E35"/>
    <w:rsid w:val="00B74B5A"/>
    <w:rsid w:val="00B8018C"/>
    <w:rsid w:val="00B81799"/>
    <w:rsid w:val="00B8440F"/>
    <w:rsid w:val="00B85F8F"/>
    <w:rsid w:val="00B90CB0"/>
    <w:rsid w:val="00B932EA"/>
    <w:rsid w:val="00B94E09"/>
    <w:rsid w:val="00BA6A64"/>
    <w:rsid w:val="00BB3E3E"/>
    <w:rsid w:val="00BC3218"/>
    <w:rsid w:val="00BC4C94"/>
    <w:rsid w:val="00BD1279"/>
    <w:rsid w:val="00BD333A"/>
    <w:rsid w:val="00BE2A58"/>
    <w:rsid w:val="00BE75C0"/>
    <w:rsid w:val="00BF0934"/>
    <w:rsid w:val="00C03878"/>
    <w:rsid w:val="00C27628"/>
    <w:rsid w:val="00C4252E"/>
    <w:rsid w:val="00C46DFC"/>
    <w:rsid w:val="00C47138"/>
    <w:rsid w:val="00C53082"/>
    <w:rsid w:val="00C6496D"/>
    <w:rsid w:val="00C70F27"/>
    <w:rsid w:val="00C72DDB"/>
    <w:rsid w:val="00C84F84"/>
    <w:rsid w:val="00C85CD3"/>
    <w:rsid w:val="00CA51B1"/>
    <w:rsid w:val="00CA5AFE"/>
    <w:rsid w:val="00CB3B41"/>
    <w:rsid w:val="00CB5732"/>
    <w:rsid w:val="00CC26D7"/>
    <w:rsid w:val="00CC5AC3"/>
    <w:rsid w:val="00CC64F8"/>
    <w:rsid w:val="00CD2557"/>
    <w:rsid w:val="00CD4C53"/>
    <w:rsid w:val="00CE0B05"/>
    <w:rsid w:val="00CE7509"/>
    <w:rsid w:val="00CF3840"/>
    <w:rsid w:val="00CF42C0"/>
    <w:rsid w:val="00CF6D68"/>
    <w:rsid w:val="00D06C68"/>
    <w:rsid w:val="00D11650"/>
    <w:rsid w:val="00D27CE3"/>
    <w:rsid w:val="00D27D81"/>
    <w:rsid w:val="00D33C44"/>
    <w:rsid w:val="00D34BF6"/>
    <w:rsid w:val="00D41CA9"/>
    <w:rsid w:val="00D43EC1"/>
    <w:rsid w:val="00D503AD"/>
    <w:rsid w:val="00D52110"/>
    <w:rsid w:val="00D6151B"/>
    <w:rsid w:val="00D65A28"/>
    <w:rsid w:val="00D81BCB"/>
    <w:rsid w:val="00D81F04"/>
    <w:rsid w:val="00DA5CFC"/>
    <w:rsid w:val="00DA7365"/>
    <w:rsid w:val="00DB10CA"/>
    <w:rsid w:val="00DB1489"/>
    <w:rsid w:val="00DB5C82"/>
    <w:rsid w:val="00DB6453"/>
    <w:rsid w:val="00DB7AFB"/>
    <w:rsid w:val="00DC0160"/>
    <w:rsid w:val="00DC028D"/>
    <w:rsid w:val="00DC3901"/>
    <w:rsid w:val="00DF5CE3"/>
    <w:rsid w:val="00E0064D"/>
    <w:rsid w:val="00E021C3"/>
    <w:rsid w:val="00E17692"/>
    <w:rsid w:val="00E23CD6"/>
    <w:rsid w:val="00E240CA"/>
    <w:rsid w:val="00E24FFC"/>
    <w:rsid w:val="00E37563"/>
    <w:rsid w:val="00E40A41"/>
    <w:rsid w:val="00E42442"/>
    <w:rsid w:val="00E45C6A"/>
    <w:rsid w:val="00E46241"/>
    <w:rsid w:val="00E5308A"/>
    <w:rsid w:val="00E5510E"/>
    <w:rsid w:val="00E65346"/>
    <w:rsid w:val="00E76445"/>
    <w:rsid w:val="00E8316D"/>
    <w:rsid w:val="00E84E7E"/>
    <w:rsid w:val="00E92AD1"/>
    <w:rsid w:val="00EB5603"/>
    <w:rsid w:val="00EB7EED"/>
    <w:rsid w:val="00EC4327"/>
    <w:rsid w:val="00ED2DE0"/>
    <w:rsid w:val="00EE3311"/>
    <w:rsid w:val="00EF03DB"/>
    <w:rsid w:val="00EF1F71"/>
    <w:rsid w:val="00EF546F"/>
    <w:rsid w:val="00F02722"/>
    <w:rsid w:val="00F03111"/>
    <w:rsid w:val="00F0721C"/>
    <w:rsid w:val="00F11EAA"/>
    <w:rsid w:val="00F21CD7"/>
    <w:rsid w:val="00F33689"/>
    <w:rsid w:val="00F50331"/>
    <w:rsid w:val="00F555F7"/>
    <w:rsid w:val="00F57B71"/>
    <w:rsid w:val="00F63732"/>
    <w:rsid w:val="00F741FF"/>
    <w:rsid w:val="00F75F65"/>
    <w:rsid w:val="00F97741"/>
    <w:rsid w:val="00F979B6"/>
    <w:rsid w:val="00F97F9C"/>
    <w:rsid w:val="00FC061D"/>
    <w:rsid w:val="00FC3E64"/>
    <w:rsid w:val="00FC43CC"/>
    <w:rsid w:val="00FC7A56"/>
    <w:rsid w:val="00FE11AD"/>
    <w:rsid w:val="00FE5CED"/>
    <w:rsid w:val="00FE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CCB20"/>
  <w15:chartTrackingRefBased/>
  <w15:docId w15:val="{C58340F3-A18E-4691-9982-39D31D22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E4F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331"/>
    <w:rPr>
      <w:color w:val="0563C1" w:themeColor="hyperlink"/>
      <w:u w:val="single"/>
    </w:rPr>
  </w:style>
  <w:style w:type="character" w:styleId="UnresolvedMention">
    <w:name w:val="Unresolved Mention"/>
    <w:basedOn w:val="DefaultParagraphFont"/>
    <w:uiPriority w:val="99"/>
    <w:semiHidden/>
    <w:unhideWhenUsed/>
    <w:rsid w:val="00F50331"/>
    <w:rPr>
      <w:color w:val="605E5C"/>
      <w:shd w:val="clear" w:color="auto" w:fill="E1DFDD"/>
    </w:rPr>
  </w:style>
  <w:style w:type="paragraph" w:styleId="Header">
    <w:name w:val="header"/>
    <w:basedOn w:val="Normal"/>
    <w:link w:val="HeaderChar"/>
    <w:uiPriority w:val="99"/>
    <w:unhideWhenUsed/>
    <w:rsid w:val="008C7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B24"/>
  </w:style>
  <w:style w:type="paragraph" w:styleId="Footer">
    <w:name w:val="footer"/>
    <w:basedOn w:val="Normal"/>
    <w:link w:val="FooterChar"/>
    <w:uiPriority w:val="99"/>
    <w:unhideWhenUsed/>
    <w:rsid w:val="008C7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B24"/>
  </w:style>
  <w:style w:type="paragraph" w:styleId="ListParagraph">
    <w:name w:val="List Paragraph"/>
    <w:basedOn w:val="Normal"/>
    <w:uiPriority w:val="34"/>
    <w:qFormat/>
    <w:rsid w:val="00E76445"/>
    <w:pPr>
      <w:ind w:left="720"/>
      <w:contextualSpacing/>
    </w:pPr>
  </w:style>
  <w:style w:type="character" w:customStyle="1" w:styleId="Heading2Char">
    <w:name w:val="Heading 2 Char"/>
    <w:basedOn w:val="DefaultParagraphFont"/>
    <w:link w:val="Heading2"/>
    <w:uiPriority w:val="9"/>
    <w:rsid w:val="000E4F4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B1497"/>
    <w:rPr>
      <w:color w:val="954F72" w:themeColor="followedHyperlink"/>
      <w:u w:val="single"/>
    </w:rPr>
  </w:style>
  <w:style w:type="paragraph" w:styleId="NormalWeb">
    <w:name w:val="Normal (Web)"/>
    <w:basedOn w:val="Normal"/>
    <w:uiPriority w:val="99"/>
    <w:semiHidden/>
    <w:unhideWhenUsed/>
    <w:rsid w:val="00782C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2C4D"/>
    <w:rPr>
      <w:b/>
      <w:bCs/>
    </w:rPr>
  </w:style>
  <w:style w:type="character" w:styleId="CommentReference">
    <w:name w:val="annotation reference"/>
    <w:basedOn w:val="DefaultParagraphFont"/>
    <w:uiPriority w:val="99"/>
    <w:semiHidden/>
    <w:unhideWhenUsed/>
    <w:rsid w:val="00600D6C"/>
    <w:rPr>
      <w:sz w:val="16"/>
      <w:szCs w:val="16"/>
    </w:rPr>
  </w:style>
  <w:style w:type="paragraph" w:styleId="CommentText">
    <w:name w:val="annotation text"/>
    <w:basedOn w:val="Normal"/>
    <w:link w:val="CommentTextChar"/>
    <w:uiPriority w:val="99"/>
    <w:unhideWhenUsed/>
    <w:rsid w:val="00600D6C"/>
    <w:pPr>
      <w:spacing w:line="240" w:lineRule="auto"/>
    </w:pPr>
    <w:rPr>
      <w:sz w:val="20"/>
      <w:szCs w:val="20"/>
    </w:rPr>
  </w:style>
  <w:style w:type="character" w:customStyle="1" w:styleId="CommentTextChar">
    <w:name w:val="Comment Text Char"/>
    <w:basedOn w:val="DefaultParagraphFont"/>
    <w:link w:val="CommentText"/>
    <w:uiPriority w:val="99"/>
    <w:rsid w:val="00600D6C"/>
    <w:rPr>
      <w:sz w:val="20"/>
      <w:szCs w:val="20"/>
    </w:rPr>
  </w:style>
  <w:style w:type="paragraph" w:styleId="CommentSubject">
    <w:name w:val="annotation subject"/>
    <w:basedOn w:val="CommentText"/>
    <w:next w:val="CommentText"/>
    <w:link w:val="CommentSubjectChar"/>
    <w:uiPriority w:val="99"/>
    <w:semiHidden/>
    <w:unhideWhenUsed/>
    <w:rsid w:val="00600D6C"/>
    <w:rPr>
      <w:b/>
      <w:bCs/>
    </w:rPr>
  </w:style>
  <w:style w:type="character" w:customStyle="1" w:styleId="CommentSubjectChar">
    <w:name w:val="Comment Subject Char"/>
    <w:basedOn w:val="CommentTextChar"/>
    <w:link w:val="CommentSubject"/>
    <w:uiPriority w:val="99"/>
    <w:semiHidden/>
    <w:rsid w:val="00600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610">
      <w:bodyDiv w:val="1"/>
      <w:marLeft w:val="0"/>
      <w:marRight w:val="0"/>
      <w:marTop w:val="0"/>
      <w:marBottom w:val="0"/>
      <w:divBdr>
        <w:top w:val="none" w:sz="0" w:space="0" w:color="auto"/>
        <w:left w:val="none" w:sz="0" w:space="0" w:color="auto"/>
        <w:bottom w:val="none" w:sz="0" w:space="0" w:color="auto"/>
        <w:right w:val="none" w:sz="0" w:space="0" w:color="auto"/>
      </w:divBdr>
      <w:divsChild>
        <w:div w:id="1310213044">
          <w:marLeft w:val="0"/>
          <w:marRight w:val="0"/>
          <w:marTop w:val="0"/>
          <w:marBottom w:val="0"/>
          <w:divBdr>
            <w:top w:val="none" w:sz="0" w:space="0" w:color="auto"/>
            <w:left w:val="none" w:sz="0" w:space="0" w:color="auto"/>
            <w:bottom w:val="none" w:sz="0" w:space="0" w:color="auto"/>
            <w:right w:val="none" w:sz="0" w:space="0" w:color="auto"/>
          </w:divBdr>
        </w:div>
        <w:div w:id="821964436">
          <w:marLeft w:val="0"/>
          <w:marRight w:val="0"/>
          <w:marTop w:val="0"/>
          <w:marBottom w:val="0"/>
          <w:divBdr>
            <w:top w:val="none" w:sz="0" w:space="0" w:color="auto"/>
            <w:left w:val="none" w:sz="0" w:space="0" w:color="auto"/>
            <w:bottom w:val="none" w:sz="0" w:space="0" w:color="auto"/>
            <w:right w:val="none" w:sz="0" w:space="0" w:color="auto"/>
          </w:divBdr>
        </w:div>
        <w:div w:id="566185240">
          <w:marLeft w:val="0"/>
          <w:marRight w:val="0"/>
          <w:marTop w:val="0"/>
          <w:marBottom w:val="0"/>
          <w:divBdr>
            <w:top w:val="none" w:sz="0" w:space="0" w:color="auto"/>
            <w:left w:val="none" w:sz="0" w:space="0" w:color="auto"/>
            <w:bottom w:val="none" w:sz="0" w:space="0" w:color="auto"/>
            <w:right w:val="none" w:sz="0" w:space="0" w:color="auto"/>
          </w:divBdr>
        </w:div>
        <w:div w:id="1813978304">
          <w:marLeft w:val="0"/>
          <w:marRight w:val="0"/>
          <w:marTop w:val="0"/>
          <w:marBottom w:val="0"/>
          <w:divBdr>
            <w:top w:val="none" w:sz="0" w:space="0" w:color="auto"/>
            <w:left w:val="none" w:sz="0" w:space="0" w:color="auto"/>
            <w:bottom w:val="none" w:sz="0" w:space="0" w:color="auto"/>
            <w:right w:val="none" w:sz="0" w:space="0" w:color="auto"/>
          </w:divBdr>
        </w:div>
      </w:divsChild>
    </w:div>
    <w:div w:id="355884535">
      <w:bodyDiv w:val="1"/>
      <w:marLeft w:val="0"/>
      <w:marRight w:val="0"/>
      <w:marTop w:val="0"/>
      <w:marBottom w:val="0"/>
      <w:divBdr>
        <w:top w:val="none" w:sz="0" w:space="0" w:color="auto"/>
        <w:left w:val="none" w:sz="0" w:space="0" w:color="auto"/>
        <w:bottom w:val="none" w:sz="0" w:space="0" w:color="auto"/>
        <w:right w:val="none" w:sz="0" w:space="0" w:color="auto"/>
      </w:divBdr>
    </w:div>
    <w:div w:id="490945228">
      <w:bodyDiv w:val="1"/>
      <w:marLeft w:val="0"/>
      <w:marRight w:val="0"/>
      <w:marTop w:val="0"/>
      <w:marBottom w:val="0"/>
      <w:divBdr>
        <w:top w:val="none" w:sz="0" w:space="0" w:color="auto"/>
        <w:left w:val="none" w:sz="0" w:space="0" w:color="auto"/>
        <w:bottom w:val="none" w:sz="0" w:space="0" w:color="auto"/>
        <w:right w:val="none" w:sz="0" w:space="0" w:color="auto"/>
      </w:divBdr>
      <w:divsChild>
        <w:div w:id="1882402562">
          <w:marLeft w:val="0"/>
          <w:marRight w:val="0"/>
          <w:marTop w:val="0"/>
          <w:marBottom w:val="0"/>
          <w:divBdr>
            <w:top w:val="none" w:sz="0" w:space="0" w:color="auto"/>
            <w:left w:val="none" w:sz="0" w:space="0" w:color="auto"/>
            <w:bottom w:val="none" w:sz="0" w:space="0" w:color="auto"/>
            <w:right w:val="none" w:sz="0" w:space="0" w:color="auto"/>
          </w:divBdr>
        </w:div>
        <w:div w:id="777914904">
          <w:marLeft w:val="0"/>
          <w:marRight w:val="0"/>
          <w:marTop w:val="0"/>
          <w:marBottom w:val="0"/>
          <w:divBdr>
            <w:top w:val="none" w:sz="0" w:space="0" w:color="auto"/>
            <w:left w:val="none" w:sz="0" w:space="0" w:color="auto"/>
            <w:bottom w:val="none" w:sz="0" w:space="0" w:color="auto"/>
            <w:right w:val="none" w:sz="0" w:space="0" w:color="auto"/>
          </w:divBdr>
        </w:div>
        <w:div w:id="987246082">
          <w:marLeft w:val="0"/>
          <w:marRight w:val="0"/>
          <w:marTop w:val="0"/>
          <w:marBottom w:val="0"/>
          <w:divBdr>
            <w:top w:val="none" w:sz="0" w:space="0" w:color="auto"/>
            <w:left w:val="none" w:sz="0" w:space="0" w:color="auto"/>
            <w:bottom w:val="none" w:sz="0" w:space="0" w:color="auto"/>
            <w:right w:val="none" w:sz="0" w:space="0" w:color="auto"/>
          </w:divBdr>
        </w:div>
      </w:divsChild>
    </w:div>
    <w:div w:id="553005907">
      <w:bodyDiv w:val="1"/>
      <w:marLeft w:val="0"/>
      <w:marRight w:val="0"/>
      <w:marTop w:val="0"/>
      <w:marBottom w:val="0"/>
      <w:divBdr>
        <w:top w:val="none" w:sz="0" w:space="0" w:color="auto"/>
        <w:left w:val="none" w:sz="0" w:space="0" w:color="auto"/>
        <w:bottom w:val="none" w:sz="0" w:space="0" w:color="auto"/>
        <w:right w:val="none" w:sz="0" w:space="0" w:color="auto"/>
      </w:divBdr>
    </w:div>
    <w:div w:id="990787349">
      <w:bodyDiv w:val="1"/>
      <w:marLeft w:val="0"/>
      <w:marRight w:val="0"/>
      <w:marTop w:val="0"/>
      <w:marBottom w:val="0"/>
      <w:divBdr>
        <w:top w:val="none" w:sz="0" w:space="0" w:color="auto"/>
        <w:left w:val="none" w:sz="0" w:space="0" w:color="auto"/>
        <w:bottom w:val="none" w:sz="0" w:space="0" w:color="auto"/>
        <w:right w:val="none" w:sz="0" w:space="0" w:color="auto"/>
      </w:divBdr>
    </w:div>
    <w:div w:id="1134524696">
      <w:bodyDiv w:val="1"/>
      <w:marLeft w:val="0"/>
      <w:marRight w:val="0"/>
      <w:marTop w:val="0"/>
      <w:marBottom w:val="0"/>
      <w:divBdr>
        <w:top w:val="none" w:sz="0" w:space="0" w:color="auto"/>
        <w:left w:val="none" w:sz="0" w:space="0" w:color="auto"/>
        <w:bottom w:val="none" w:sz="0" w:space="0" w:color="auto"/>
        <w:right w:val="none" w:sz="0" w:space="0" w:color="auto"/>
      </w:divBdr>
      <w:divsChild>
        <w:div w:id="273175549">
          <w:marLeft w:val="0"/>
          <w:marRight w:val="0"/>
          <w:marTop w:val="0"/>
          <w:marBottom w:val="0"/>
          <w:divBdr>
            <w:top w:val="none" w:sz="0" w:space="0" w:color="auto"/>
            <w:left w:val="none" w:sz="0" w:space="0" w:color="auto"/>
            <w:bottom w:val="none" w:sz="0" w:space="0" w:color="auto"/>
            <w:right w:val="none" w:sz="0" w:space="0" w:color="auto"/>
          </w:divBdr>
        </w:div>
        <w:div w:id="1004626077">
          <w:marLeft w:val="0"/>
          <w:marRight w:val="0"/>
          <w:marTop w:val="0"/>
          <w:marBottom w:val="0"/>
          <w:divBdr>
            <w:top w:val="none" w:sz="0" w:space="0" w:color="auto"/>
            <w:left w:val="none" w:sz="0" w:space="0" w:color="auto"/>
            <w:bottom w:val="none" w:sz="0" w:space="0" w:color="auto"/>
            <w:right w:val="none" w:sz="0" w:space="0" w:color="auto"/>
          </w:divBdr>
        </w:div>
        <w:div w:id="144443830">
          <w:marLeft w:val="0"/>
          <w:marRight w:val="0"/>
          <w:marTop w:val="0"/>
          <w:marBottom w:val="0"/>
          <w:divBdr>
            <w:top w:val="none" w:sz="0" w:space="0" w:color="auto"/>
            <w:left w:val="none" w:sz="0" w:space="0" w:color="auto"/>
            <w:bottom w:val="none" w:sz="0" w:space="0" w:color="auto"/>
            <w:right w:val="none" w:sz="0" w:space="0" w:color="auto"/>
          </w:divBdr>
        </w:div>
        <w:div w:id="393620829">
          <w:marLeft w:val="0"/>
          <w:marRight w:val="0"/>
          <w:marTop w:val="0"/>
          <w:marBottom w:val="0"/>
          <w:divBdr>
            <w:top w:val="none" w:sz="0" w:space="0" w:color="auto"/>
            <w:left w:val="none" w:sz="0" w:space="0" w:color="auto"/>
            <w:bottom w:val="none" w:sz="0" w:space="0" w:color="auto"/>
            <w:right w:val="none" w:sz="0" w:space="0" w:color="auto"/>
          </w:divBdr>
        </w:div>
        <w:div w:id="1340500079">
          <w:marLeft w:val="0"/>
          <w:marRight w:val="0"/>
          <w:marTop w:val="0"/>
          <w:marBottom w:val="0"/>
          <w:divBdr>
            <w:top w:val="none" w:sz="0" w:space="0" w:color="auto"/>
            <w:left w:val="none" w:sz="0" w:space="0" w:color="auto"/>
            <w:bottom w:val="none" w:sz="0" w:space="0" w:color="auto"/>
            <w:right w:val="none" w:sz="0" w:space="0" w:color="auto"/>
          </w:divBdr>
        </w:div>
        <w:div w:id="18737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jtoriaenk@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361uyMKUda0&amp;t=6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rejtoriaenk@gmail.com" TargetMode="External"/><Relationship Id="rId4" Type="http://schemas.openxmlformats.org/officeDocument/2006/relationships/webSettings" Target="webSettings.xml"/><Relationship Id="rId9" Type="http://schemas.openxmlformats.org/officeDocument/2006/relationships/hyperlink" Target="https://www.youtube.com/watch?v=361uyMKUda0&amp;t=6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 Vlorlinda GIZ AL</dc:creator>
  <cp:keywords/>
  <dc:description/>
  <cp:lastModifiedBy>Erjon Uka</cp:lastModifiedBy>
  <cp:revision>80</cp:revision>
  <dcterms:created xsi:type="dcterms:W3CDTF">2024-01-24T15:11:00Z</dcterms:created>
  <dcterms:modified xsi:type="dcterms:W3CDTF">2024-01-30T10:33:00Z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0b2a8c6a50a4377b63e781657e750b984f0c3f751ac39cd2469c03b8fa40ae8a</vt:lpwstr>
  </property>
</Properties>
</file>